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17D" w:rsidRPr="00B6617D" w:rsidRDefault="00B6617D" w:rsidP="00B6617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bookmarkStart w:id="1" w:name="_Toc132639670"/>
      <w:r w:rsidRPr="00B6617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Default="00D6098A"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Pr="00B6617D" w:rsidRDefault="00B6617D"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Default="00D6098A" w:rsidP="00B6617D">
      <w:pPr>
        <w:spacing w:after="0" w:line="240" w:lineRule="auto"/>
        <w:jc w:val="center"/>
        <w:rPr>
          <w:rFonts w:ascii="Times New Roman" w:eastAsia="Times New Roman" w:hAnsi="Times New Roman" w:cs="Times New Roman"/>
          <w:b/>
          <w:sz w:val="28"/>
          <w:szCs w:val="28"/>
        </w:rPr>
      </w:pPr>
      <w:r w:rsidRPr="00B6617D">
        <w:rPr>
          <w:rFonts w:ascii="Times New Roman" w:eastAsia="Times New Roman" w:hAnsi="Times New Roman" w:cs="Times New Roman"/>
          <w:b/>
          <w:sz w:val="28"/>
          <w:szCs w:val="28"/>
        </w:rPr>
        <w:t>РАБОЧАЯ ПРОГРАММА УЧЕБНОЙ ДИСЦИПЛИНЫ</w:t>
      </w:r>
    </w:p>
    <w:p w:rsidR="00B6617D" w:rsidRPr="00B6617D" w:rsidRDefault="00B6617D" w:rsidP="00B6617D">
      <w:pPr>
        <w:spacing w:after="0" w:line="240" w:lineRule="auto"/>
        <w:jc w:val="center"/>
        <w:rPr>
          <w:rFonts w:ascii="Times New Roman" w:eastAsia="Times New Roman" w:hAnsi="Times New Roman" w:cs="Times New Roman"/>
          <w:b/>
          <w:sz w:val="28"/>
          <w:szCs w:val="28"/>
        </w:rPr>
      </w:pPr>
    </w:p>
    <w:p w:rsidR="00D6098A" w:rsidRPr="00B6617D" w:rsidRDefault="00D6098A" w:rsidP="00B6617D">
      <w:pPr>
        <w:spacing w:after="0" w:line="240" w:lineRule="auto"/>
        <w:jc w:val="center"/>
        <w:rPr>
          <w:rFonts w:ascii="Times New Roman" w:eastAsia="Times New Roman" w:hAnsi="Times New Roman" w:cs="Times New Roman"/>
          <w:b/>
          <w:iCs/>
          <w:sz w:val="28"/>
          <w:szCs w:val="28"/>
        </w:rPr>
      </w:pPr>
      <w:r w:rsidRPr="00B6617D">
        <w:rPr>
          <w:rFonts w:ascii="Times New Roman" w:eastAsia="Times New Roman" w:hAnsi="Times New Roman" w:cs="Times New Roman"/>
          <w:b/>
          <w:iCs/>
          <w:sz w:val="28"/>
          <w:szCs w:val="28"/>
        </w:rPr>
        <w:t>ОП.04 ОСНОВЫ ЭЛЕКТРОТЕХНИКИ И ЭЛЕКТРОННОЙ ТЕХНИКИ</w:t>
      </w:r>
    </w:p>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B6617D" w:rsidP="00B6617D">
      <w:pPr>
        <w:spacing w:after="0" w:line="240" w:lineRule="auto"/>
        <w:jc w:val="center"/>
        <w:rPr>
          <w:rFonts w:ascii="Times New Roman" w:eastAsia="Times New Roman" w:hAnsi="Times New Roman" w:cs="Times New Roman"/>
          <w:b/>
          <w:iCs/>
          <w:sz w:val="28"/>
          <w:szCs w:val="28"/>
          <w:vertAlign w:val="superscript"/>
        </w:rPr>
      </w:pPr>
      <w:r>
        <w:rPr>
          <w:rFonts w:ascii="Times New Roman" w:eastAsia="Times New Roman" w:hAnsi="Times New Roman" w:cs="Times New Roman"/>
          <w:b/>
          <w:bCs/>
          <w:iCs/>
          <w:sz w:val="28"/>
          <w:szCs w:val="28"/>
        </w:rPr>
        <w:t xml:space="preserve">Западная Двина, </w:t>
      </w:r>
      <w:r w:rsidR="00D6098A" w:rsidRPr="00B6617D">
        <w:rPr>
          <w:rFonts w:ascii="Times New Roman" w:eastAsia="Times New Roman" w:hAnsi="Times New Roman" w:cs="Times New Roman"/>
          <w:b/>
          <w:bCs/>
          <w:iCs/>
          <w:sz w:val="28"/>
          <w:szCs w:val="28"/>
        </w:rPr>
        <w:t>202</w:t>
      </w:r>
      <w:r w:rsidR="00E60659">
        <w:rPr>
          <w:rFonts w:ascii="Times New Roman" w:eastAsia="Times New Roman" w:hAnsi="Times New Roman" w:cs="Times New Roman"/>
          <w:b/>
          <w:bCs/>
          <w:iCs/>
          <w:sz w:val="28"/>
          <w:szCs w:val="28"/>
        </w:rPr>
        <w:t>6</w:t>
      </w:r>
      <w:r w:rsidR="00D6098A" w:rsidRPr="00B6617D">
        <w:rPr>
          <w:rFonts w:ascii="Times New Roman" w:eastAsia="Times New Roman" w:hAnsi="Times New Roman" w:cs="Times New Roman"/>
          <w:b/>
          <w:bCs/>
          <w:iCs/>
          <w:sz w:val="28"/>
          <w:szCs w:val="28"/>
        </w:rPr>
        <w:t xml:space="preserve"> г.</w:t>
      </w:r>
      <w:r w:rsidR="00D6098A" w:rsidRPr="00B6617D">
        <w:rPr>
          <w:rFonts w:ascii="Times New Roman" w:eastAsia="Times New Roman" w:hAnsi="Times New Roman" w:cs="Times New Roman"/>
          <w:b/>
          <w:bCs/>
          <w:iCs/>
          <w:sz w:val="28"/>
          <w:szCs w:val="28"/>
        </w:rPr>
        <w:br w:type="page"/>
      </w:r>
    </w:p>
    <w:p w:rsidR="00B6617D" w:rsidRPr="007536AD" w:rsidRDefault="00AB34F4" w:rsidP="00B6617D">
      <w:pPr>
        <w:spacing w:after="0" w:line="240" w:lineRule="auto"/>
        <w:jc w:val="center"/>
        <w:rPr>
          <w:rFonts w:ascii="Times New Roman" w:eastAsia="PMingLiU" w:hAnsi="Times New Roman" w:cs="Times New Roman"/>
          <w:sz w:val="28"/>
          <w:szCs w:val="28"/>
        </w:rPr>
      </w:pPr>
      <w:bookmarkStart w:id="2" w:name="_Hlk152860678"/>
      <w:bookmarkStart w:id="3" w:name="_GoBack"/>
      <w:r>
        <w:rPr>
          <w:noProof/>
        </w:rPr>
        <w:lastRenderedPageBreak/>
        <w:drawing>
          <wp:inline distT="0" distB="0" distL="0" distR="0">
            <wp:extent cx="6355080" cy="84590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BEBA8EAE-BF5A-486C-A8C5-ECC9F3942E4B}">
                          <a14:imgProps xmlns:a14="http://schemas.microsoft.com/office/drawing/2010/main">
                            <a14:imgLayer r:embed="rId8">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357773" cy="8462595"/>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rsidR="00B6617D" w:rsidRPr="007536AD" w:rsidRDefault="00B6617D" w:rsidP="00B6617D">
      <w:pPr>
        <w:spacing w:after="0" w:line="240" w:lineRule="auto"/>
        <w:rPr>
          <w:rFonts w:ascii="Times New Roman" w:eastAsia="Times New Roman" w:hAnsi="Times New Roman" w:cs="Times New Roman"/>
          <w:b/>
          <w:i/>
          <w:sz w:val="28"/>
          <w:szCs w:val="28"/>
        </w:rPr>
      </w:pPr>
    </w:p>
    <w:bookmarkEnd w:id="2"/>
    <w:p w:rsidR="00487893" w:rsidRDefault="00487893" w:rsidP="004B3916">
      <w:pPr>
        <w:spacing w:after="0" w:line="240" w:lineRule="auto"/>
        <w:rPr>
          <w:rFonts w:ascii="Times New Roman" w:eastAsia="Times New Roman" w:hAnsi="Times New Roman" w:cs="Times New Roman"/>
          <w:b/>
          <w:i/>
          <w:sz w:val="24"/>
          <w:szCs w:val="24"/>
        </w:rPr>
      </w:pPr>
    </w:p>
    <w:p w:rsidR="00125FEF" w:rsidRPr="00B6617D" w:rsidRDefault="00125FEF" w:rsidP="004B3916">
      <w:pPr>
        <w:spacing w:after="0" w:line="240" w:lineRule="auto"/>
        <w:rPr>
          <w:rFonts w:ascii="Times New Roman" w:eastAsia="Times New Roman" w:hAnsi="Times New Roman" w:cs="Times New Roman"/>
          <w:b/>
          <w:i/>
          <w:sz w:val="24"/>
          <w:szCs w:val="24"/>
        </w:rPr>
      </w:pPr>
    </w:p>
    <w:p w:rsidR="00487893" w:rsidRPr="00B6617D" w:rsidRDefault="00487893" w:rsidP="00B6617D">
      <w:pPr>
        <w:spacing w:after="0" w:line="240" w:lineRule="auto"/>
        <w:jc w:val="center"/>
        <w:rPr>
          <w:rFonts w:ascii="Times New Roman" w:eastAsia="Times New Roman" w:hAnsi="Times New Roman" w:cs="Times New Roman"/>
          <w:b/>
          <w:i/>
          <w:sz w:val="24"/>
          <w:szCs w:val="24"/>
        </w:rPr>
      </w:pPr>
    </w:p>
    <w:p w:rsidR="00D6098A" w:rsidRPr="00B6617D" w:rsidRDefault="00D6098A" w:rsidP="00B6617D">
      <w:pPr>
        <w:spacing w:after="0" w:line="240" w:lineRule="auto"/>
        <w:jc w:val="center"/>
        <w:rPr>
          <w:rFonts w:ascii="Times New Roman" w:eastAsia="Times New Roman" w:hAnsi="Times New Roman" w:cs="Times New Roman"/>
          <w:b/>
          <w:i/>
          <w:sz w:val="24"/>
          <w:szCs w:val="24"/>
        </w:rPr>
      </w:pPr>
      <w:r w:rsidRPr="00B6617D">
        <w:rPr>
          <w:rFonts w:ascii="Times New Roman" w:eastAsia="Times New Roman" w:hAnsi="Times New Roman" w:cs="Times New Roman"/>
          <w:b/>
          <w:i/>
          <w:sz w:val="24"/>
          <w:szCs w:val="24"/>
        </w:rPr>
        <w:t>СОДЕРЖАНИЕ</w:t>
      </w:r>
    </w:p>
    <w:p w:rsidR="00D6098A" w:rsidRPr="00B6617D" w:rsidRDefault="00D6098A" w:rsidP="00B6617D">
      <w:pPr>
        <w:spacing w:after="0" w:line="240" w:lineRule="auto"/>
        <w:rPr>
          <w:rFonts w:ascii="Times New Roman" w:eastAsia="Times New Roman" w:hAnsi="Times New Roman" w:cs="Times New Roman"/>
          <w:b/>
          <w:i/>
          <w:sz w:val="24"/>
          <w:szCs w:val="24"/>
        </w:rPr>
      </w:pPr>
    </w:p>
    <w:tbl>
      <w:tblPr>
        <w:tblW w:w="9889" w:type="dxa"/>
        <w:tblLook w:val="01E0" w:firstRow="1" w:lastRow="1" w:firstColumn="1" w:lastColumn="1" w:noHBand="0" w:noVBand="0"/>
      </w:tblPr>
      <w:tblGrid>
        <w:gridCol w:w="8613"/>
        <w:gridCol w:w="1276"/>
      </w:tblGrid>
      <w:tr w:rsidR="00D6098A" w:rsidRPr="00B6617D" w:rsidTr="00B6617D">
        <w:tc>
          <w:tcPr>
            <w:tcW w:w="8613" w:type="dxa"/>
          </w:tcPr>
          <w:p w:rsidR="00D6098A" w:rsidRPr="00B6617D" w:rsidRDefault="00D6098A"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 xml:space="preserve">ОБЩАЯ ХАРАКТЕРИСТИКА </w:t>
            </w:r>
            <w:r w:rsidRPr="00B6617D">
              <w:rPr>
                <w:rFonts w:ascii="Times New Roman" w:eastAsia="Times New Roman" w:hAnsi="Times New Roman" w:cs="Times New Roman"/>
                <w:b/>
                <w:color w:val="000000"/>
                <w:sz w:val="24"/>
                <w:szCs w:val="24"/>
              </w:rPr>
              <w:t>РАБОЧЕЙ ПРОГРАММЫ</w:t>
            </w:r>
            <w:r w:rsidRPr="00B6617D">
              <w:rPr>
                <w:rFonts w:ascii="Times New Roman" w:eastAsia="Times New Roman" w:hAnsi="Times New Roman" w:cs="Times New Roman"/>
                <w:b/>
                <w:sz w:val="24"/>
                <w:szCs w:val="24"/>
              </w:rPr>
              <w:t xml:space="preserve"> УЧЕБНОЙ ДИСЦИПЛИНЫ</w:t>
            </w:r>
          </w:p>
        </w:tc>
        <w:tc>
          <w:tcPr>
            <w:tcW w:w="1276" w:type="dxa"/>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D6098A" w:rsidRPr="00B6617D" w:rsidTr="00B6617D">
        <w:tc>
          <w:tcPr>
            <w:tcW w:w="8613" w:type="dxa"/>
          </w:tcPr>
          <w:p w:rsidR="00D6098A" w:rsidRPr="00B6617D" w:rsidRDefault="00D6098A"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СТРУКТУРА И СОДЕРЖАНИЕ УЧЕБНОЙ ДИСЦИПЛИНЫ</w:t>
            </w:r>
          </w:p>
          <w:p w:rsidR="00D6098A" w:rsidRPr="00B6617D" w:rsidRDefault="00D6098A" w:rsidP="00B6617D">
            <w:pPr>
              <w:suppressAutoHyphens/>
              <w:spacing w:after="0" w:line="240" w:lineRule="auto"/>
              <w:ind w:left="644"/>
              <w:rPr>
                <w:rFonts w:ascii="Times New Roman" w:eastAsia="Times New Roman" w:hAnsi="Times New Roman" w:cs="Times New Roman"/>
                <w:b/>
                <w:sz w:val="24"/>
                <w:szCs w:val="24"/>
              </w:rPr>
            </w:pPr>
          </w:p>
        </w:tc>
        <w:tc>
          <w:tcPr>
            <w:tcW w:w="1276" w:type="dxa"/>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B6617D" w:rsidRPr="00B6617D" w:rsidTr="00B6617D">
        <w:tc>
          <w:tcPr>
            <w:tcW w:w="8613" w:type="dxa"/>
          </w:tcPr>
          <w:p w:rsidR="00B6617D" w:rsidRDefault="00B6617D"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УСЛОВИЯ РЕАЛИЗАЦИИ УЧЕБНОЙ ДИСЦИПЛИНЫ</w:t>
            </w:r>
          </w:p>
          <w:p w:rsidR="00B6617D" w:rsidRPr="00B6617D" w:rsidRDefault="00B6617D" w:rsidP="00B6617D">
            <w:pPr>
              <w:suppressAutoHyphens/>
              <w:spacing w:after="0" w:line="240" w:lineRule="auto"/>
              <w:ind w:left="644"/>
              <w:rPr>
                <w:rFonts w:ascii="Times New Roman" w:eastAsia="Times New Roman" w:hAnsi="Times New Roman" w:cs="Times New Roman"/>
                <w:b/>
                <w:sz w:val="24"/>
                <w:szCs w:val="24"/>
              </w:rPr>
            </w:pPr>
          </w:p>
        </w:tc>
        <w:tc>
          <w:tcPr>
            <w:tcW w:w="1276" w:type="dxa"/>
          </w:tcPr>
          <w:p w:rsidR="00B6617D"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r w:rsidR="00D6098A" w:rsidRPr="00B6617D" w:rsidTr="00B6617D">
        <w:tc>
          <w:tcPr>
            <w:tcW w:w="8613" w:type="dxa"/>
          </w:tcPr>
          <w:p w:rsidR="00D6098A" w:rsidRPr="00B6617D" w:rsidRDefault="00D6098A"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КОНТРОЛЬ И ОЦЕНКА РЕЗУЛЬТАТОВ ОСВОЕНИЯ УЧЕБНОЙ ДИСЦИПЛИНЫ</w:t>
            </w:r>
          </w:p>
          <w:p w:rsidR="00D6098A" w:rsidRPr="00B6617D" w:rsidRDefault="00D6098A" w:rsidP="00B6617D">
            <w:pPr>
              <w:suppressAutoHyphens/>
              <w:spacing w:after="0" w:line="240" w:lineRule="auto"/>
              <w:rPr>
                <w:rFonts w:ascii="Times New Roman" w:eastAsia="Times New Roman" w:hAnsi="Times New Roman" w:cs="Times New Roman"/>
                <w:b/>
                <w:sz w:val="24"/>
                <w:szCs w:val="24"/>
              </w:rPr>
            </w:pPr>
          </w:p>
        </w:tc>
        <w:tc>
          <w:tcPr>
            <w:tcW w:w="1276" w:type="dxa"/>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D6098A" w:rsidRPr="00F57CEE" w:rsidRDefault="00D6098A" w:rsidP="00F57CEE">
      <w:pPr>
        <w:pStyle w:val="a9"/>
        <w:numPr>
          <w:ilvl w:val="0"/>
          <w:numId w:val="19"/>
        </w:numPr>
        <w:suppressAutoHyphens/>
        <w:spacing w:after="0"/>
        <w:jc w:val="center"/>
        <w:rPr>
          <w:b/>
        </w:rPr>
      </w:pPr>
      <w:r w:rsidRPr="00F57CEE">
        <w:rPr>
          <w:b/>
          <w:i/>
          <w:u w:val="single"/>
        </w:rPr>
        <w:br w:type="page"/>
      </w:r>
      <w:r w:rsidRPr="00F57CEE">
        <w:rPr>
          <w:b/>
        </w:rPr>
        <w:lastRenderedPageBreak/>
        <w:t xml:space="preserve">ОБЩАЯ ХАРАКТЕРИСТИКА </w:t>
      </w:r>
      <w:r w:rsidRPr="00F57CEE">
        <w:rPr>
          <w:b/>
          <w:color w:val="000000"/>
        </w:rPr>
        <w:t>РАБОЧЕЙ ПРОГРАММЫ</w:t>
      </w:r>
      <w:r w:rsidRPr="00F57CEE">
        <w:rPr>
          <w:b/>
        </w:rPr>
        <w:t xml:space="preserve"> УЧЕБНОЙ ДИСЦИПЛИНЫ</w:t>
      </w:r>
    </w:p>
    <w:p w:rsidR="00D6098A" w:rsidRPr="00B6617D" w:rsidRDefault="00D6098A" w:rsidP="00B6617D">
      <w:pPr>
        <w:spacing w:after="0" w:line="240" w:lineRule="auto"/>
        <w:ind w:left="360"/>
        <w:jc w:val="center"/>
        <w:rPr>
          <w:rFonts w:ascii="Times New Roman" w:eastAsia="Times New Roman" w:hAnsi="Times New Roman" w:cs="Times New Roman"/>
          <w:b/>
          <w:color w:val="000000"/>
          <w:sz w:val="24"/>
          <w:szCs w:val="24"/>
        </w:rPr>
      </w:pPr>
      <w:r w:rsidRPr="00B6617D">
        <w:rPr>
          <w:rFonts w:ascii="Times New Roman" w:eastAsia="Times New Roman" w:hAnsi="Times New Roman" w:cs="Times New Roman"/>
          <w:b/>
          <w:color w:val="000000"/>
          <w:sz w:val="24"/>
          <w:szCs w:val="24"/>
        </w:rPr>
        <w:t>ОП.04 ОСНОВЫ ЭЛЕКТРОТЕХНИКИ И ЭЛЕКТРОННОЙ ТЕХНИКИ</w:t>
      </w:r>
    </w:p>
    <w:p w:rsidR="00D6098A" w:rsidRPr="00B6617D" w:rsidRDefault="00D6098A" w:rsidP="00B6617D">
      <w:pPr>
        <w:spacing w:after="0" w:line="240" w:lineRule="auto"/>
        <w:ind w:left="360"/>
        <w:jc w:val="center"/>
        <w:rPr>
          <w:rFonts w:ascii="Times New Roman" w:eastAsia="Times New Roman" w:hAnsi="Times New Roman" w:cs="Times New Roman"/>
          <w:b/>
          <w:color w:val="000000"/>
          <w:sz w:val="24"/>
          <w:szCs w:val="24"/>
        </w:rPr>
      </w:pPr>
    </w:p>
    <w:p w:rsidR="00D6098A" w:rsidRPr="00B6617D" w:rsidRDefault="00D6098A"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B6617D">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rsidR="00D6098A" w:rsidRPr="00B6617D" w:rsidRDefault="00487893" w:rsidP="00B661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6617D">
        <w:rPr>
          <w:rFonts w:ascii="Times New Roman" w:hAnsi="Times New Roman" w:cs="Times New Roman"/>
          <w:kern w:val="32"/>
          <w:sz w:val="24"/>
          <w:szCs w:val="24"/>
        </w:rPr>
        <w:t>Рабочая программа учебной дисциплины</w:t>
      </w:r>
      <w:r w:rsidR="00D6098A" w:rsidRPr="00B6617D">
        <w:rPr>
          <w:rFonts w:ascii="Times New Roman" w:eastAsia="Times New Roman" w:hAnsi="Times New Roman" w:cs="Times New Roman"/>
          <w:sz w:val="24"/>
          <w:szCs w:val="24"/>
        </w:rPr>
        <w:t xml:space="preserve"> «Основы электротехники и электронной техники» является обязательной частью общепрофессионального цикла основной образовательной программы в соответствии с ФГОС СПО по </w:t>
      </w:r>
      <w:r w:rsidR="00D6098A" w:rsidRPr="00B6617D">
        <w:rPr>
          <w:rFonts w:ascii="Times New Roman" w:eastAsia="Times New Roman" w:hAnsi="Times New Roman" w:cs="Times New Roman"/>
          <w:iCs/>
          <w:color w:val="000000"/>
          <w:sz w:val="24"/>
          <w:szCs w:val="24"/>
        </w:rPr>
        <w:t>специальности</w:t>
      </w:r>
      <w:r w:rsidR="004408A6" w:rsidRPr="00B6617D">
        <w:rPr>
          <w:rFonts w:ascii="Times New Roman" w:eastAsia="Times New Roman" w:hAnsi="Times New Roman" w:cs="Times New Roman"/>
          <w:iCs/>
          <w:color w:val="000000"/>
          <w:sz w:val="24"/>
          <w:szCs w:val="24"/>
        </w:rPr>
        <w:t xml:space="preserve"> </w:t>
      </w:r>
      <w:r w:rsidR="00D6098A" w:rsidRPr="00B6617D">
        <w:rPr>
          <w:rFonts w:ascii="Times New Roman" w:eastAsia="Times New Roman" w:hAnsi="Times New Roman" w:cs="Times New Roman"/>
          <w:sz w:val="24"/>
          <w:szCs w:val="24"/>
        </w:rPr>
        <w:t>09.02.01 Компьютерные системы и комплексы.</w:t>
      </w:r>
    </w:p>
    <w:p w:rsidR="00D6098A" w:rsidRPr="00B6617D" w:rsidRDefault="00D6098A" w:rsidP="00B6617D">
      <w:pPr>
        <w:spacing w:after="0" w:line="240" w:lineRule="auto"/>
        <w:ind w:firstLine="709"/>
        <w:jc w:val="both"/>
        <w:rPr>
          <w:rFonts w:ascii="Times New Roman" w:eastAsia="Times New Roman" w:hAnsi="Times New Roman" w:cs="Times New Roman"/>
          <w:iCs/>
          <w:sz w:val="24"/>
          <w:szCs w:val="24"/>
        </w:rPr>
      </w:pPr>
      <w:r w:rsidRPr="00B6617D">
        <w:rPr>
          <w:rFonts w:ascii="Times New Roman" w:eastAsia="Times New Roman" w:hAnsi="Times New Roman" w:cs="Times New Roman"/>
          <w:sz w:val="24"/>
          <w:szCs w:val="24"/>
        </w:rPr>
        <w:t>Особое значение дисциплина имеет при формировании и развитии ОК 01</w:t>
      </w:r>
      <w:r w:rsidRPr="00B6617D">
        <w:rPr>
          <w:rFonts w:ascii="Times New Roman" w:eastAsia="Times New Roman" w:hAnsi="Times New Roman" w:cs="Times New Roman"/>
          <w:i/>
          <w:sz w:val="24"/>
          <w:szCs w:val="24"/>
        </w:rPr>
        <w:t>.</w:t>
      </w:r>
    </w:p>
    <w:p w:rsidR="00D6098A" w:rsidRPr="00B6617D" w:rsidRDefault="00D6098A" w:rsidP="00B6617D">
      <w:pPr>
        <w:spacing w:after="0" w:line="240" w:lineRule="auto"/>
        <w:ind w:firstLine="709"/>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1.2. Цель и планируемые результаты освоения дисциплины: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19"/>
        <w:gridCol w:w="4253"/>
      </w:tblGrid>
      <w:tr w:rsidR="00D6098A" w:rsidRPr="00B6617D" w:rsidTr="00B6617D">
        <w:trPr>
          <w:trHeight w:val="649"/>
        </w:trPr>
        <w:tc>
          <w:tcPr>
            <w:tcW w:w="1101" w:type="dxa"/>
            <w:hideMark/>
          </w:tcPr>
          <w:p w:rsidR="00D6098A" w:rsidRPr="00B6617D" w:rsidRDefault="00D6098A" w:rsidP="00B6617D">
            <w:pPr>
              <w:suppressAutoHyphens/>
              <w:spacing w:after="0" w:line="240" w:lineRule="auto"/>
              <w:jc w:val="center"/>
              <w:rPr>
                <w:rFonts w:ascii="Times New Roman" w:hAnsi="Times New Roman" w:cs="Times New Roman"/>
                <w:b/>
                <w:bCs/>
                <w:sz w:val="24"/>
                <w:szCs w:val="24"/>
              </w:rPr>
            </w:pPr>
            <w:r w:rsidRPr="00B6617D">
              <w:rPr>
                <w:rFonts w:ascii="Times New Roman" w:hAnsi="Times New Roman" w:cs="Times New Roman"/>
                <w:b/>
                <w:bCs/>
                <w:sz w:val="24"/>
                <w:szCs w:val="24"/>
              </w:rPr>
              <w:t xml:space="preserve">Код </w:t>
            </w:r>
          </w:p>
          <w:p w:rsidR="00D6098A" w:rsidRPr="00B6617D" w:rsidRDefault="00D6098A"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hAnsi="Times New Roman" w:cs="Times New Roman"/>
                <w:b/>
                <w:bCs/>
                <w:sz w:val="24"/>
                <w:szCs w:val="24"/>
              </w:rPr>
              <w:t>ПК, ОК</w:t>
            </w:r>
          </w:p>
        </w:tc>
        <w:tc>
          <w:tcPr>
            <w:tcW w:w="4819" w:type="dxa"/>
            <w:hideMark/>
          </w:tcPr>
          <w:p w:rsidR="00D6098A" w:rsidRPr="00B6617D" w:rsidRDefault="00D6098A"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hAnsi="Times New Roman" w:cs="Times New Roman"/>
                <w:b/>
                <w:bCs/>
                <w:sz w:val="24"/>
                <w:szCs w:val="24"/>
              </w:rPr>
              <w:t>Умения</w:t>
            </w:r>
          </w:p>
        </w:tc>
        <w:tc>
          <w:tcPr>
            <w:tcW w:w="4253" w:type="dxa"/>
            <w:hideMark/>
          </w:tcPr>
          <w:p w:rsidR="00D6098A" w:rsidRPr="00B6617D" w:rsidRDefault="00D6098A"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hAnsi="Times New Roman" w:cs="Times New Roman"/>
                <w:b/>
                <w:bCs/>
                <w:sz w:val="24"/>
                <w:szCs w:val="24"/>
              </w:rPr>
              <w:t>Знания</w:t>
            </w:r>
          </w:p>
        </w:tc>
      </w:tr>
      <w:tr w:rsidR="00D6098A" w:rsidRPr="00B6617D" w:rsidTr="00B6617D">
        <w:trPr>
          <w:trHeight w:val="212"/>
        </w:trPr>
        <w:tc>
          <w:tcPr>
            <w:tcW w:w="1101" w:type="dxa"/>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c>
          <w:tcPr>
            <w:tcW w:w="4819" w:type="dxa"/>
          </w:tcPr>
          <w:p w:rsidR="00D6098A" w:rsidRPr="00B6617D" w:rsidRDefault="00D6098A" w:rsidP="00B6617D">
            <w:pPr>
              <w:suppressAutoHyphens/>
              <w:spacing w:after="0" w:line="240" w:lineRule="auto"/>
              <w:rPr>
                <w:rFonts w:ascii="Times New Roman" w:eastAsia="Times New Roman" w:hAnsi="Times New Roman" w:cs="Times New Roman"/>
                <w:iCs/>
                <w:sz w:val="24"/>
                <w:szCs w:val="24"/>
                <w:u w:val="single"/>
              </w:rPr>
            </w:pPr>
            <w:r w:rsidRPr="00B6617D">
              <w:rPr>
                <w:rFonts w:ascii="Times New Roman" w:eastAsia="Times New Roman" w:hAnsi="Times New Roman" w:cs="Times New Roman"/>
                <w:iCs/>
                <w:sz w:val="24"/>
                <w:szCs w:val="24"/>
                <w:u w:val="single"/>
              </w:rPr>
              <w:t>Уметь:</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Использовать контрольно-измерительное оборудование для проверки электрических соединений устройств инфокоммуникационных систем;</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идентифицировать основные узлы устройств инфокоммуникационных систем и определять их параметры;</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измерять основные параметры электронных устройств и электрических сигналов;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распознавать типовые неисправности устройств инфокоммуникационных систем;</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применять безопасные методы измерений с учетом сохранения окружающей среды.</w:t>
            </w:r>
          </w:p>
        </w:tc>
        <w:tc>
          <w:tcPr>
            <w:tcW w:w="4253" w:type="dxa"/>
          </w:tcPr>
          <w:p w:rsidR="00D6098A" w:rsidRPr="00B6617D" w:rsidRDefault="00D6098A" w:rsidP="00B6617D">
            <w:pPr>
              <w:suppressAutoHyphens/>
              <w:spacing w:after="0" w:line="240" w:lineRule="auto"/>
              <w:rPr>
                <w:rFonts w:ascii="Times New Roman" w:eastAsia="Times New Roman" w:hAnsi="Times New Roman" w:cs="Times New Roman"/>
                <w:iCs/>
                <w:sz w:val="24"/>
                <w:szCs w:val="24"/>
                <w:u w:val="single"/>
              </w:rPr>
            </w:pPr>
            <w:r w:rsidRPr="00B6617D">
              <w:rPr>
                <w:rFonts w:ascii="Times New Roman" w:eastAsia="Times New Roman" w:hAnsi="Times New Roman" w:cs="Times New Roman"/>
                <w:iCs/>
                <w:sz w:val="24"/>
                <w:szCs w:val="24"/>
                <w:u w:val="single"/>
              </w:rPr>
              <w:t>Знать:</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Устройство и назначение применяемых испытательных и измерительных приборов;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правила эксплуатации электроизмерительных приборов;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основные параметры типовых устройств инфокоммуникационных систем;</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виды и параметры электрических сигналов;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основные термины, понятия и единицы измерения в области электротехники;</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основные понятия и принцип действия полупроводниковых приборов и устройств;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основы электробезопасности.</w:t>
            </w:r>
          </w:p>
        </w:tc>
      </w:tr>
    </w:tbl>
    <w:p w:rsidR="00D6098A" w:rsidRPr="00B6617D" w:rsidRDefault="00D6098A" w:rsidP="00B661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rsidR="00D6098A" w:rsidRPr="00B6617D" w:rsidRDefault="00D6098A" w:rsidP="00B6617D">
      <w:pPr>
        <w:suppressAutoHyphens/>
        <w:spacing w:after="0" w:line="240" w:lineRule="auto"/>
        <w:jc w:val="center"/>
        <w:rPr>
          <w:rFonts w:ascii="Times New Roman" w:eastAsia="Times New Roman" w:hAnsi="Times New Roman" w:cs="Times New Roman"/>
          <w:b/>
          <w:sz w:val="24"/>
          <w:szCs w:val="24"/>
        </w:rPr>
      </w:pPr>
    </w:p>
    <w:p w:rsidR="00D6098A" w:rsidRPr="00B6617D" w:rsidRDefault="00D6098A" w:rsidP="00B6617D">
      <w:pPr>
        <w:suppressAutoHyphens/>
        <w:spacing w:after="0" w:line="240" w:lineRule="auto"/>
        <w:jc w:val="center"/>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2. СТРУКТУРА И СОДЕРЖАНИЕ УЧЕБНОЙ ДИСЦИПЛИНЫ</w:t>
      </w:r>
    </w:p>
    <w:p w:rsidR="00D6098A" w:rsidRPr="00B6617D" w:rsidRDefault="00D6098A" w:rsidP="00B6617D">
      <w:pPr>
        <w:suppressAutoHyphens/>
        <w:spacing w:after="0" w:line="240" w:lineRule="auto"/>
        <w:ind w:firstLine="709"/>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2"/>
        <w:gridCol w:w="2666"/>
      </w:tblGrid>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Вид учебной работы</w:t>
            </w:r>
          </w:p>
        </w:tc>
        <w:tc>
          <w:tcPr>
            <w:tcW w:w="1315" w:type="pct"/>
            <w:vAlign w:val="center"/>
          </w:tcPr>
          <w:p w:rsidR="00D6098A" w:rsidRPr="00B6617D" w:rsidRDefault="00D6098A" w:rsidP="00B6617D">
            <w:pPr>
              <w:suppressAutoHyphens/>
              <w:spacing w:after="0" w:line="240" w:lineRule="auto"/>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Объем в часах</w:t>
            </w:r>
          </w:p>
        </w:tc>
      </w:tr>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Объем образовательной программы учебной дисциплины</w:t>
            </w:r>
          </w:p>
        </w:tc>
        <w:tc>
          <w:tcPr>
            <w:tcW w:w="1315" w:type="pct"/>
            <w:vAlign w:val="center"/>
          </w:tcPr>
          <w:p w:rsidR="00D6098A" w:rsidRPr="00B6617D" w:rsidRDefault="00B6617D" w:rsidP="00B6617D">
            <w:pPr>
              <w:suppressAutoHyphens/>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106</w:t>
            </w:r>
          </w:p>
        </w:tc>
      </w:tr>
      <w:tr w:rsidR="00D6098A" w:rsidRPr="00B6617D" w:rsidTr="00AF5D4C">
        <w:trPr>
          <w:trHeight w:val="490"/>
        </w:trPr>
        <w:tc>
          <w:tcPr>
            <w:tcW w:w="3685" w:type="pct"/>
            <w:shd w:val="clear" w:color="auto" w:fill="auto"/>
            <w:vAlign w:val="center"/>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в т.ч. в форме практической подготовки</w:t>
            </w:r>
          </w:p>
        </w:tc>
        <w:tc>
          <w:tcPr>
            <w:tcW w:w="1315" w:type="pct"/>
            <w:shd w:val="clear" w:color="auto" w:fill="auto"/>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iCs/>
                <w:sz w:val="24"/>
                <w:szCs w:val="24"/>
              </w:rPr>
            </w:pPr>
            <w:r w:rsidRPr="00B6617D">
              <w:rPr>
                <w:rFonts w:ascii="Times New Roman" w:eastAsia="Times New Roman" w:hAnsi="Times New Roman" w:cs="Times New Roman"/>
                <w:b/>
                <w:bCs/>
                <w:iCs/>
                <w:sz w:val="24"/>
                <w:szCs w:val="24"/>
              </w:rPr>
              <w:t>3</w:t>
            </w:r>
            <w:r w:rsidR="004408A6" w:rsidRPr="00B6617D">
              <w:rPr>
                <w:rFonts w:ascii="Times New Roman" w:eastAsia="Times New Roman" w:hAnsi="Times New Roman" w:cs="Times New Roman"/>
                <w:b/>
                <w:bCs/>
                <w:iCs/>
                <w:sz w:val="24"/>
                <w:szCs w:val="24"/>
              </w:rPr>
              <w:t>0</w:t>
            </w:r>
          </w:p>
        </w:tc>
      </w:tr>
      <w:tr w:rsidR="00B6617D" w:rsidRPr="00B6617D" w:rsidTr="00AF5D4C">
        <w:trPr>
          <w:trHeight w:val="490"/>
        </w:trPr>
        <w:tc>
          <w:tcPr>
            <w:tcW w:w="3685" w:type="pct"/>
            <w:shd w:val="clear" w:color="auto" w:fill="auto"/>
            <w:vAlign w:val="center"/>
          </w:tcPr>
          <w:p w:rsidR="00B6617D" w:rsidRPr="00B6617D" w:rsidRDefault="00B6617D"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в т.ч. в</w:t>
            </w:r>
            <w:r>
              <w:rPr>
                <w:rFonts w:ascii="Times New Roman" w:eastAsia="Times New Roman" w:hAnsi="Times New Roman" w:cs="Times New Roman"/>
                <w:b/>
                <w:sz w:val="24"/>
                <w:szCs w:val="24"/>
              </w:rPr>
              <w:t>о взаимодействии с преподавателем</w:t>
            </w:r>
          </w:p>
        </w:tc>
        <w:tc>
          <w:tcPr>
            <w:tcW w:w="1315" w:type="pct"/>
            <w:shd w:val="clear" w:color="auto" w:fill="auto"/>
            <w:vAlign w:val="center"/>
          </w:tcPr>
          <w:p w:rsidR="00B6617D" w:rsidRPr="00B6617D" w:rsidRDefault="00B6617D" w:rsidP="00B6617D">
            <w:pPr>
              <w:suppressAutoHyphens/>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80</w:t>
            </w:r>
          </w:p>
        </w:tc>
      </w:tr>
      <w:tr w:rsidR="00D6098A" w:rsidRPr="00B6617D" w:rsidTr="00AF5D4C">
        <w:trPr>
          <w:trHeight w:val="336"/>
        </w:trPr>
        <w:tc>
          <w:tcPr>
            <w:tcW w:w="5000" w:type="pct"/>
            <w:gridSpan w:val="2"/>
            <w:vAlign w:val="center"/>
          </w:tcPr>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sz w:val="24"/>
                <w:szCs w:val="24"/>
              </w:rPr>
              <w:t>в т. ч.:</w:t>
            </w:r>
          </w:p>
        </w:tc>
      </w:tr>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теоретическое обучение</w:t>
            </w:r>
          </w:p>
        </w:tc>
        <w:tc>
          <w:tcPr>
            <w:tcW w:w="1315" w:type="pct"/>
            <w:vAlign w:val="center"/>
          </w:tcPr>
          <w:p w:rsidR="00D6098A" w:rsidRPr="00B6617D" w:rsidRDefault="004408A6"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50</w:t>
            </w:r>
          </w:p>
        </w:tc>
      </w:tr>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лабораторные работы</w:t>
            </w:r>
          </w:p>
        </w:tc>
        <w:tc>
          <w:tcPr>
            <w:tcW w:w="1315"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3</w:t>
            </w:r>
            <w:r w:rsidR="004408A6" w:rsidRPr="00B6617D">
              <w:rPr>
                <w:rFonts w:ascii="Times New Roman" w:eastAsia="Times New Roman" w:hAnsi="Times New Roman" w:cs="Times New Roman"/>
                <w:iCs/>
                <w:sz w:val="24"/>
                <w:szCs w:val="24"/>
              </w:rPr>
              <w:t>0</w:t>
            </w:r>
          </w:p>
        </w:tc>
      </w:tr>
      <w:tr w:rsidR="00D6098A" w:rsidRPr="00B6617D" w:rsidTr="00AF5D4C">
        <w:trPr>
          <w:trHeight w:val="267"/>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i/>
                <w:sz w:val="24"/>
                <w:szCs w:val="24"/>
              </w:rPr>
            </w:pPr>
            <w:r w:rsidRPr="00B6617D">
              <w:rPr>
                <w:rFonts w:ascii="Times New Roman" w:eastAsia="Times New Roman" w:hAnsi="Times New Roman" w:cs="Times New Roman"/>
                <w:i/>
                <w:sz w:val="24"/>
                <w:szCs w:val="24"/>
              </w:rPr>
              <w:t xml:space="preserve">Самостоятельная работа </w:t>
            </w:r>
          </w:p>
        </w:tc>
        <w:tc>
          <w:tcPr>
            <w:tcW w:w="1315" w:type="pct"/>
            <w:vAlign w:val="center"/>
          </w:tcPr>
          <w:p w:rsidR="00D6098A" w:rsidRPr="00B6617D" w:rsidRDefault="00B6617D" w:rsidP="00B6617D">
            <w:pPr>
              <w:suppressAutoHyphens/>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18</w:t>
            </w:r>
          </w:p>
        </w:tc>
      </w:tr>
      <w:tr w:rsidR="00D6098A" w:rsidRPr="00B6617D" w:rsidTr="00AF5D4C">
        <w:trPr>
          <w:trHeight w:val="331"/>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i/>
                <w:sz w:val="24"/>
                <w:szCs w:val="24"/>
              </w:rPr>
            </w:pPr>
            <w:r w:rsidRPr="00B6617D">
              <w:rPr>
                <w:rFonts w:ascii="Times New Roman" w:eastAsia="Times New Roman" w:hAnsi="Times New Roman" w:cs="Times New Roman"/>
                <w:b/>
                <w:iCs/>
                <w:sz w:val="24"/>
                <w:szCs w:val="24"/>
              </w:rPr>
              <w:t>Промежуточная аттестация</w:t>
            </w:r>
            <w:r w:rsidR="00B6617D">
              <w:rPr>
                <w:rFonts w:ascii="Times New Roman" w:eastAsia="Times New Roman" w:hAnsi="Times New Roman" w:cs="Times New Roman"/>
                <w:b/>
                <w:iCs/>
                <w:sz w:val="24"/>
                <w:szCs w:val="24"/>
              </w:rPr>
              <w:t xml:space="preserve"> в форме экзамена</w:t>
            </w:r>
          </w:p>
        </w:tc>
        <w:tc>
          <w:tcPr>
            <w:tcW w:w="1315" w:type="pct"/>
            <w:vAlign w:val="center"/>
          </w:tcPr>
          <w:p w:rsidR="00D6098A" w:rsidRPr="00B6617D" w:rsidRDefault="00B6617D" w:rsidP="00B6617D">
            <w:pPr>
              <w:suppressAutoHyphens/>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p>
        </w:tc>
      </w:tr>
    </w:tbl>
    <w:p w:rsidR="00D6098A" w:rsidRPr="00B6617D" w:rsidRDefault="00D6098A" w:rsidP="00B6617D">
      <w:pPr>
        <w:spacing w:after="0" w:line="240" w:lineRule="auto"/>
        <w:rPr>
          <w:rFonts w:ascii="Times New Roman" w:eastAsia="Times New Roman" w:hAnsi="Times New Roman" w:cs="Times New Roman"/>
          <w:b/>
          <w:i/>
          <w:sz w:val="24"/>
          <w:szCs w:val="24"/>
        </w:rPr>
        <w:sectPr w:rsidR="00D6098A" w:rsidRPr="00B6617D" w:rsidSect="009F5E6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284" w:left="1134" w:header="708" w:footer="708" w:gutter="0"/>
          <w:cols w:space="720"/>
          <w:titlePg/>
          <w:docGrid w:linePitch="299"/>
        </w:sectPr>
      </w:pPr>
    </w:p>
    <w:p w:rsidR="00D6098A" w:rsidRPr="00B6617D" w:rsidRDefault="00D6098A" w:rsidP="00B6617D">
      <w:pPr>
        <w:spacing w:after="0" w:line="240" w:lineRule="auto"/>
        <w:ind w:firstLine="709"/>
        <w:rPr>
          <w:rFonts w:ascii="Times New Roman" w:eastAsia="Times New Roman" w:hAnsi="Times New Roman" w:cs="Times New Roman"/>
          <w:b/>
          <w:bCs/>
          <w:sz w:val="24"/>
          <w:szCs w:val="24"/>
        </w:rPr>
      </w:pPr>
      <w:r w:rsidRPr="00B6617D">
        <w:rPr>
          <w:rFonts w:ascii="Times New Roman" w:eastAsia="Times New Roman" w:hAnsi="Times New Roman" w:cs="Times New Roman"/>
          <w:b/>
          <w:sz w:val="24"/>
          <w:szCs w:val="24"/>
        </w:rPr>
        <w:lastRenderedPageBreak/>
        <w:t xml:space="preserve">2.2. Тематический план и содержание учебной дисциплины </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5"/>
        <w:gridCol w:w="7944"/>
        <w:gridCol w:w="1796"/>
        <w:gridCol w:w="2983"/>
      </w:tblGrid>
      <w:tr w:rsidR="00D6098A" w:rsidRPr="00B6617D" w:rsidTr="00B6617D">
        <w:trPr>
          <w:trHeight w:val="20"/>
        </w:trPr>
        <w:tc>
          <w:tcPr>
            <w:tcW w:w="863"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Наименование разделов и тем</w:t>
            </w:r>
          </w:p>
        </w:tc>
        <w:tc>
          <w:tcPr>
            <w:tcW w:w="2583"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84"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 xml:space="preserve">Объем, </w:t>
            </w:r>
            <w:proofErr w:type="spellStart"/>
            <w:r w:rsidRPr="00B6617D">
              <w:rPr>
                <w:rFonts w:ascii="Times New Roman" w:hAnsi="Times New Roman" w:cs="Times New Roman"/>
                <w:b/>
                <w:bCs/>
                <w:sz w:val="24"/>
                <w:szCs w:val="24"/>
              </w:rPr>
              <w:t>ак</w:t>
            </w:r>
            <w:proofErr w:type="spellEnd"/>
            <w:r w:rsidRPr="00B6617D">
              <w:rPr>
                <w:rFonts w:ascii="Times New Roman" w:hAnsi="Times New Roman" w:cs="Times New Roman"/>
                <w:b/>
                <w:bCs/>
                <w:sz w:val="24"/>
                <w:szCs w:val="24"/>
              </w:rPr>
              <w:t xml:space="preserve">. ч / </w:t>
            </w:r>
            <w:r w:rsidRPr="00B6617D">
              <w:rPr>
                <w:rFonts w:ascii="Times New Roman" w:hAnsi="Times New Roman" w:cs="Times New Roman"/>
                <w:b/>
                <w:bCs/>
                <w:sz w:val="24"/>
                <w:szCs w:val="24"/>
              </w:rPr>
              <w:br/>
              <w:t xml:space="preserve">в том числе </w:t>
            </w:r>
            <w:r w:rsidRPr="00B6617D">
              <w:rPr>
                <w:rFonts w:ascii="Times New Roman" w:hAnsi="Times New Roman" w:cs="Times New Roman"/>
                <w:b/>
                <w:bCs/>
                <w:sz w:val="24"/>
                <w:szCs w:val="24"/>
              </w:rPr>
              <w:br/>
              <w:t xml:space="preserve">в форме практической подготовки, </w:t>
            </w:r>
            <w:proofErr w:type="spellStart"/>
            <w:r w:rsidRPr="00B6617D">
              <w:rPr>
                <w:rFonts w:ascii="Times New Roman" w:hAnsi="Times New Roman" w:cs="Times New Roman"/>
                <w:b/>
                <w:bCs/>
                <w:sz w:val="24"/>
                <w:szCs w:val="24"/>
              </w:rPr>
              <w:t>ак</w:t>
            </w:r>
            <w:proofErr w:type="spellEnd"/>
            <w:r w:rsidRPr="00B6617D">
              <w:rPr>
                <w:rFonts w:ascii="Times New Roman" w:hAnsi="Times New Roman" w:cs="Times New Roman"/>
                <w:b/>
                <w:bCs/>
                <w:sz w:val="24"/>
                <w:szCs w:val="24"/>
              </w:rPr>
              <w:t>. ч</w:t>
            </w:r>
          </w:p>
        </w:tc>
        <w:tc>
          <w:tcPr>
            <w:tcW w:w="970"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 xml:space="preserve">Коды компетенций </w:t>
            </w:r>
            <w:r w:rsidRPr="00B6617D">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D6098A" w:rsidRPr="00B6617D" w:rsidTr="00B6617D">
        <w:trPr>
          <w:trHeight w:val="371"/>
        </w:trPr>
        <w:tc>
          <w:tcPr>
            <w:tcW w:w="863"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1</w:t>
            </w:r>
          </w:p>
        </w:tc>
        <w:tc>
          <w:tcPr>
            <w:tcW w:w="2583"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2</w:t>
            </w:r>
          </w:p>
        </w:tc>
        <w:tc>
          <w:tcPr>
            <w:tcW w:w="584"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3</w:t>
            </w:r>
          </w:p>
        </w:tc>
        <w:tc>
          <w:tcPr>
            <w:tcW w:w="970"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4</w:t>
            </w:r>
          </w:p>
        </w:tc>
      </w:tr>
      <w:tr w:rsidR="00D6098A" w:rsidRPr="00B6617D" w:rsidTr="00B6617D">
        <w:trPr>
          <w:trHeight w:val="371"/>
        </w:trPr>
        <w:tc>
          <w:tcPr>
            <w:tcW w:w="3446" w:type="pct"/>
            <w:gridSpan w:val="2"/>
          </w:tcPr>
          <w:p w:rsidR="00D6098A"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Раздел 1. Основные электрические величины и их измерение</w:t>
            </w:r>
          </w:p>
          <w:p w:rsidR="00B6617D" w:rsidRPr="00B6617D" w:rsidRDefault="00B6617D" w:rsidP="00B6617D">
            <w:pPr>
              <w:spacing w:after="0" w:line="240" w:lineRule="auto"/>
              <w:rPr>
                <w:rFonts w:ascii="Times New Roman" w:eastAsia="Times New Roman" w:hAnsi="Times New Roman" w:cs="Times New Roman"/>
                <w:b/>
                <w:bCs/>
                <w:sz w:val="24"/>
                <w:szCs w:val="24"/>
              </w:rPr>
            </w:pP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20</w:t>
            </w:r>
          </w:p>
        </w:tc>
        <w:tc>
          <w:tcPr>
            <w:tcW w:w="970"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p>
        </w:tc>
      </w:tr>
      <w:tr w:rsidR="00D6098A" w:rsidRPr="00B6617D" w:rsidTr="00B6617D">
        <w:trPr>
          <w:trHeight w:val="20"/>
        </w:trPr>
        <w:tc>
          <w:tcPr>
            <w:tcW w:w="863" w:type="pct"/>
            <w:vMerge w:val="restar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1.1. </w:t>
            </w:r>
          </w:p>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Основы электробезопасности</w:t>
            </w:r>
          </w:p>
        </w:tc>
        <w:tc>
          <w:tcPr>
            <w:tcW w:w="2583" w:type="pct"/>
          </w:tcPr>
          <w:p w:rsidR="00D6098A" w:rsidRPr="00B6617D" w:rsidRDefault="00D6098A" w:rsidP="00B6617D">
            <w:pPr>
              <w:spacing w:after="0" w:line="240" w:lineRule="auto"/>
              <w:rPr>
                <w:rFonts w:ascii="Times New Roman" w:eastAsia="Times New Roman" w:hAnsi="Times New Roman" w:cs="Times New Roman"/>
                <w:b/>
                <w:bCs/>
                <w:i/>
                <w:sz w:val="24"/>
                <w:szCs w:val="24"/>
              </w:rPr>
            </w:pPr>
            <w:r w:rsidRPr="00B6617D">
              <w:rPr>
                <w:rFonts w:ascii="Times New Roman" w:eastAsia="Times New Roman" w:hAnsi="Times New Roman" w:cs="Times New Roman"/>
                <w:b/>
                <w:bCs/>
                <w:sz w:val="24"/>
                <w:szCs w:val="24"/>
              </w:rPr>
              <w:t>Содержание учебного материала</w:t>
            </w:r>
          </w:p>
        </w:tc>
        <w:tc>
          <w:tcPr>
            <w:tcW w:w="584" w:type="pct"/>
            <w:vAlign w:val="center"/>
          </w:tcPr>
          <w:p w:rsidR="00D6098A" w:rsidRPr="00B6617D" w:rsidRDefault="00A656EC"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4</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170"/>
        </w:trPr>
        <w:tc>
          <w:tcPr>
            <w:tcW w:w="863" w:type="pct"/>
            <w:vMerge/>
          </w:tcPr>
          <w:p w:rsidR="00D6098A" w:rsidRPr="00B6617D" w:rsidRDefault="00D6098A" w:rsidP="00B6617D">
            <w:pPr>
              <w:spacing w:after="0" w:line="240" w:lineRule="auto"/>
              <w:rPr>
                <w:rFonts w:ascii="Times New Roman" w:eastAsia="Times New Roman" w:hAnsi="Times New Roman" w:cs="Times New Roman"/>
                <w:b/>
                <w:bCs/>
                <w:i/>
                <w:sz w:val="24"/>
                <w:szCs w:val="24"/>
              </w:rPr>
            </w:pPr>
          </w:p>
        </w:tc>
        <w:tc>
          <w:tcPr>
            <w:tcW w:w="2583" w:type="pct"/>
          </w:tcPr>
          <w:p w:rsidR="00D6098A" w:rsidRPr="00B6617D" w:rsidRDefault="00D6098A" w:rsidP="00B6617D">
            <w:pPr>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 xml:space="preserve">Опасные и вредные факторы электрического тока. Правила техники безопасности и электробезопасности при проведении работ. Безопасность при организации рабочего места. </w:t>
            </w:r>
          </w:p>
        </w:tc>
        <w:tc>
          <w:tcPr>
            <w:tcW w:w="584" w:type="pct"/>
            <w:vAlign w:val="center"/>
          </w:tcPr>
          <w:p w:rsidR="00D6098A" w:rsidRPr="00B6617D" w:rsidRDefault="00A656EC"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Cs/>
                <w:i/>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Практическая работа № 1. Организация рабочего места для выполнения заданного вида работ</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Cs/>
                <w:sz w:val="24"/>
                <w:szCs w:val="24"/>
              </w:rPr>
            </w:pPr>
          </w:p>
        </w:tc>
      </w:tr>
      <w:tr w:rsidR="00D6098A" w:rsidRPr="00B6617D" w:rsidTr="00B6617D">
        <w:trPr>
          <w:trHeight w:val="367"/>
        </w:trPr>
        <w:tc>
          <w:tcPr>
            <w:tcW w:w="863" w:type="pct"/>
            <w:vMerge w:val="restar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1.2. </w:t>
            </w:r>
          </w:p>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Основные параметры электрических цепей</w:t>
            </w:r>
          </w:p>
        </w:tc>
        <w:tc>
          <w:tcPr>
            <w:tcW w:w="2583" w:type="pc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18</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Электрическая цепь и ее элементы. Основные графические обозначения</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10</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Электрические сигналы, параметры электрических сигналов. Мгновенные и действующие значения токов и напряжений.</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Правила Кирхгофа. Основные уравнения электрической цепи.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Измерение постоянных токов и напряжений. Измерение активного и реактивного сопротивления.</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Измерение переменных токов и напряжений.</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Измерение и расчет мощности участка электрической цепи.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8</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Практическая работа № 2. Решение задач на определение параметров электрических цепей.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1. Измерение постоянных токов и напряжений. Измерение сопротивления участка цепи.</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 xml:space="preserve">Лабораторная работа № 2. Измерение переменных токов и напряжений.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3. Измерение потребляемой мощности</w:t>
            </w:r>
          </w:p>
          <w:p w:rsidR="00B6617D" w:rsidRPr="00B6617D" w:rsidRDefault="00B6617D" w:rsidP="00B6617D">
            <w:pPr>
              <w:suppressAutoHyphens/>
              <w:spacing w:after="0" w:line="240" w:lineRule="auto"/>
              <w:rPr>
                <w:rFonts w:ascii="Times New Roman" w:eastAsia="Times New Roman" w:hAnsi="Times New Roman" w:cs="Times New Roman"/>
                <w:sz w:val="24"/>
                <w:szCs w:val="24"/>
              </w:rPr>
            </w:pP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Раздел 2. Дискретно-аналоговые и цифровые цепи</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14</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16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2.1.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Цифровые сигналы </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iCs/>
                <w:sz w:val="24"/>
                <w:szCs w:val="24"/>
              </w:rPr>
            </w:pPr>
            <w:r w:rsidRPr="00B6617D">
              <w:rPr>
                <w:rFonts w:ascii="Times New Roman" w:eastAsia="Times New Roman" w:hAnsi="Times New Roman" w:cs="Times New Roman"/>
                <w:b/>
                <w:bCs/>
                <w:iCs/>
                <w:sz w:val="24"/>
                <w:szCs w:val="24"/>
              </w:rPr>
              <w:t>1</w:t>
            </w:r>
            <w:r w:rsidR="00A656EC" w:rsidRPr="00B6617D">
              <w:rPr>
                <w:rFonts w:ascii="Times New Roman" w:eastAsia="Times New Roman" w:hAnsi="Times New Roman" w:cs="Times New Roman"/>
                <w:b/>
                <w:bCs/>
                <w:iCs/>
                <w:sz w:val="24"/>
                <w:szCs w:val="24"/>
              </w:rPr>
              <w:t>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7"/>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Виды цифровых сигналов. Дискретный сигнал. Параметры цифровых сигналов.</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8</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7"/>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Понятие цифрового преобразователя. Аналого-цифровой преобразователь. Основные характеристики цифроаналоговых преобразователей.</w:t>
            </w:r>
          </w:p>
        </w:tc>
        <w:tc>
          <w:tcPr>
            <w:tcW w:w="584" w:type="pct"/>
            <w:vMerge/>
            <w:vAlign w:val="center"/>
          </w:tcPr>
          <w:p w:rsidR="00D6098A" w:rsidRPr="00B6617D" w:rsidRDefault="00D6098A" w:rsidP="00B6617D">
            <w:pPr>
              <w:spacing w:after="0" w:line="240" w:lineRule="auto"/>
              <w:rPr>
                <w:rFonts w:ascii="Times New Roman" w:eastAsia="Times New Roman" w:hAnsi="Times New Roman" w:cs="Times New Roman"/>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7"/>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Использование осциллографа для измерения основных параметров цифровых сигналов. Основы использования частотомера для измерения параметров аналоговых и цифровых сигналов.</w:t>
            </w:r>
          </w:p>
        </w:tc>
        <w:tc>
          <w:tcPr>
            <w:tcW w:w="584" w:type="pct"/>
            <w:vMerge/>
            <w:vAlign w:val="center"/>
          </w:tcPr>
          <w:p w:rsidR="00D6098A" w:rsidRPr="00B6617D" w:rsidRDefault="00D6098A" w:rsidP="00B6617D">
            <w:pPr>
              <w:spacing w:after="0" w:line="240" w:lineRule="auto"/>
              <w:rPr>
                <w:rFonts w:ascii="Times New Roman" w:eastAsia="Times New Roman" w:hAnsi="Times New Roman" w:cs="Times New Roman"/>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b/>
                <w:bCs/>
                <w:iCs/>
                <w:sz w:val="24"/>
                <w:szCs w:val="24"/>
              </w:rPr>
            </w:pPr>
            <w:r w:rsidRPr="00B6617D">
              <w:rPr>
                <w:rFonts w:ascii="Times New Roman" w:eastAsia="Times New Roman" w:hAnsi="Times New Roman" w:cs="Times New Roman"/>
                <w:b/>
                <w:bCs/>
                <w:iCs/>
                <w:sz w:val="24"/>
                <w:szCs w:val="24"/>
              </w:rPr>
              <w:t>4</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4. Изучение органов управления и пределов измерений осциллографов.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5. Измерение параметров цифровых сигналов с помощью осциллографа.</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Раздел 3. Полупроводниковые аналоговые и цифровые устройства</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26</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60"/>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3.1.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Элементная база электронных устройств </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8"/>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Свойства р-п перехода. Полупроводниковые диоды. Обозначения основных полупроводниковых элементов.</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6</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8"/>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Выпрямители: типовые схемы, основные параметры.</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8"/>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Транзисторы. Транзисторные каскады. Усилители: виды и основные параметры усилителей. Понятие частотной характеристики.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val="restar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6</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6. Получение характеристик полупроводниковых диодов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7. Измерение параметров выпрямителей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8. Измерение параметров усилителей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4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3.2. </w:t>
            </w:r>
          </w:p>
          <w:p w:rsidR="00D6098A"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Цифровые устройства</w:t>
            </w:r>
          </w:p>
          <w:p w:rsidR="00796CDC" w:rsidRDefault="00796CDC" w:rsidP="00B6617D">
            <w:pPr>
              <w:suppressAutoHyphens/>
              <w:spacing w:after="0" w:line="240" w:lineRule="auto"/>
              <w:rPr>
                <w:rFonts w:ascii="Times New Roman" w:eastAsia="Times New Roman" w:hAnsi="Times New Roman" w:cs="Times New Roman"/>
                <w:b/>
                <w:bCs/>
                <w:sz w:val="24"/>
                <w:szCs w:val="24"/>
              </w:rPr>
            </w:pPr>
          </w:p>
          <w:p w:rsidR="00796CDC" w:rsidRDefault="00796CDC" w:rsidP="00B6617D">
            <w:pPr>
              <w:suppressAutoHyphens/>
              <w:spacing w:after="0" w:line="240" w:lineRule="auto"/>
              <w:rPr>
                <w:rFonts w:ascii="Times New Roman" w:eastAsia="Times New Roman" w:hAnsi="Times New Roman" w:cs="Times New Roman"/>
                <w:b/>
                <w:bCs/>
                <w:sz w:val="24"/>
                <w:szCs w:val="24"/>
              </w:rPr>
            </w:pPr>
          </w:p>
          <w:p w:rsidR="00796CDC" w:rsidRPr="00B6617D" w:rsidRDefault="00796CDC"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lastRenderedPageBreak/>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14</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b/>
                <w:i/>
                <w:sz w:val="24"/>
                <w:szCs w:val="24"/>
              </w:rPr>
            </w:pPr>
            <w:r w:rsidRPr="00B6617D">
              <w:rPr>
                <w:rFonts w:ascii="Times New Roman" w:eastAsia="Times New Roman" w:hAnsi="Times New Roman" w:cs="Times New Roman"/>
                <w:iCs/>
                <w:sz w:val="24"/>
                <w:szCs w:val="24"/>
              </w:rPr>
              <w:lastRenderedPageBreak/>
              <w:t>ПК 3.1</w:t>
            </w:r>
          </w:p>
        </w:tc>
      </w:tr>
      <w:tr w:rsidR="00D6098A" w:rsidRPr="00B6617D" w:rsidTr="00796CDC">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Основы алгебры логики. Основные логические элементы цифровых устройств. Обозначения логических элементов.</w:t>
            </w:r>
          </w:p>
        </w:tc>
        <w:tc>
          <w:tcPr>
            <w:tcW w:w="584" w:type="pct"/>
            <w:vMerge w:val="restart"/>
            <w:vAlign w:val="center"/>
          </w:tcPr>
          <w:p w:rsidR="00796CDC" w:rsidRDefault="00796CDC" w:rsidP="00796CDC">
            <w:pPr>
              <w:spacing w:after="0" w:line="240" w:lineRule="auto"/>
              <w:jc w:val="center"/>
              <w:rPr>
                <w:rFonts w:ascii="Times New Roman" w:eastAsia="Times New Roman" w:hAnsi="Times New Roman" w:cs="Times New Roman"/>
                <w:bCs/>
                <w:iCs/>
                <w:sz w:val="24"/>
                <w:szCs w:val="24"/>
              </w:rPr>
            </w:pPr>
          </w:p>
          <w:p w:rsidR="00D6098A" w:rsidRDefault="00D6098A" w:rsidP="00796CDC">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10</w:t>
            </w:r>
          </w:p>
          <w:p w:rsidR="00796CDC" w:rsidRDefault="00796CDC" w:rsidP="00796CDC">
            <w:pPr>
              <w:spacing w:after="0" w:line="240" w:lineRule="auto"/>
              <w:jc w:val="center"/>
              <w:rPr>
                <w:rFonts w:ascii="Times New Roman" w:eastAsia="Times New Roman" w:hAnsi="Times New Roman" w:cs="Times New Roman"/>
                <w:bCs/>
                <w:iCs/>
                <w:sz w:val="24"/>
                <w:szCs w:val="24"/>
              </w:rPr>
            </w:pPr>
          </w:p>
          <w:p w:rsidR="00796CDC" w:rsidRDefault="00796CDC" w:rsidP="00796CDC">
            <w:pPr>
              <w:spacing w:after="0" w:line="240" w:lineRule="auto"/>
              <w:jc w:val="center"/>
              <w:rPr>
                <w:rFonts w:ascii="Times New Roman" w:eastAsia="Times New Roman" w:hAnsi="Times New Roman" w:cs="Times New Roman"/>
                <w:bCs/>
                <w:iCs/>
                <w:sz w:val="24"/>
                <w:szCs w:val="24"/>
              </w:rPr>
            </w:pPr>
          </w:p>
          <w:p w:rsidR="00796CDC" w:rsidRPr="00B6617D" w:rsidRDefault="00796CDC" w:rsidP="00796CDC">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Элементы памяти. Арифметические устройства.</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Коммутаторы. Сумматоры.</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Триггеры: основные типы, обозначение, применение.</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Регистры. Счетчики.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Микропроцессоры: виды и особенности, элементная база.</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4</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22"/>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Практическая работа № 3. Моделирование заданных логических устройств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val="restar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22"/>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9. Исследование работы комбинированных цифровых устройств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Раздел 4. Вторичные источники электропитания</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14</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16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4.1.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Структурные схемы вторичных источников электропитания</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6</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pStyle w:val="a9"/>
              <w:numPr>
                <w:ilvl w:val="0"/>
                <w:numId w:val="14"/>
              </w:numPr>
              <w:suppressAutoHyphens/>
              <w:spacing w:before="0" w:after="0"/>
              <w:ind w:left="392"/>
            </w:pPr>
            <w:r w:rsidRPr="00B6617D">
              <w:t>Виды силовых преобразователей, назначение, условия применения. Типовые схемы преобразователей.</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4</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pStyle w:val="a9"/>
              <w:numPr>
                <w:ilvl w:val="0"/>
                <w:numId w:val="14"/>
              </w:numPr>
              <w:suppressAutoHyphens/>
              <w:spacing w:before="0" w:after="0"/>
              <w:ind w:left="392"/>
            </w:pPr>
            <w:r w:rsidRPr="00B6617D">
              <w:t>Понятие стабилизатора напряжения. Типовая схема стабилизатора напряжения. Основные параметры стабилизаторов напряжения и тока.</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10. Измерение заданных параметров стабилизатора напряжения</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165"/>
        </w:trPr>
        <w:tc>
          <w:tcPr>
            <w:tcW w:w="863" w:type="pct"/>
            <w:vMerge w:val="restar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4.2. </w:t>
            </w:r>
          </w:p>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Типовые блоки питания устройств информационных систем. </w:t>
            </w: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8</w:t>
            </w:r>
          </w:p>
        </w:tc>
        <w:tc>
          <w:tcPr>
            <w:tcW w:w="970" w:type="pct"/>
            <w:vMerge w:val="restart"/>
          </w:tcPr>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A656EC" w:rsidRPr="00B6617D" w:rsidRDefault="00A656EC" w:rsidP="00B6617D">
            <w:pPr>
              <w:spacing w:after="0" w:line="240" w:lineRule="auto"/>
              <w:jc w:val="center"/>
              <w:rPr>
                <w:rFonts w:ascii="Times New Roman" w:eastAsia="Times New Roman" w:hAnsi="Times New Roman" w:cs="Times New Roman"/>
                <w:b/>
                <w:i/>
                <w:sz w:val="24"/>
                <w:szCs w:val="24"/>
              </w:rPr>
            </w:pPr>
            <w:r w:rsidRPr="00B6617D">
              <w:rPr>
                <w:rFonts w:ascii="Times New Roman" w:eastAsia="Times New Roman" w:hAnsi="Times New Roman" w:cs="Times New Roman"/>
                <w:iCs/>
                <w:sz w:val="24"/>
                <w:szCs w:val="24"/>
              </w:rPr>
              <w:t>ПК 3.1</w:t>
            </w: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0"/>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Основные узлы блоков питания персональных устройств.</w:t>
            </w:r>
          </w:p>
        </w:tc>
        <w:tc>
          <w:tcPr>
            <w:tcW w:w="584" w:type="pct"/>
            <w:vMerge w:val="restart"/>
            <w:vAlign w:val="center"/>
          </w:tcPr>
          <w:p w:rsidR="00A656EC" w:rsidRPr="00B6617D" w:rsidRDefault="00A656EC"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4</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0"/>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Источников бесперебойного питания: типовые схемы и основные параметры. Рекомендации по выбору источников питания.</w:t>
            </w:r>
          </w:p>
        </w:tc>
        <w:tc>
          <w:tcPr>
            <w:tcW w:w="584" w:type="pct"/>
            <w:vMerge/>
            <w:vAlign w:val="center"/>
          </w:tcPr>
          <w:p w:rsidR="00A656EC" w:rsidRPr="00B6617D" w:rsidRDefault="00A656EC" w:rsidP="00B6617D">
            <w:pPr>
              <w:spacing w:after="0" w:line="240" w:lineRule="auto"/>
              <w:jc w:val="center"/>
              <w:rPr>
                <w:rFonts w:ascii="Times New Roman" w:eastAsia="Times New Roman" w:hAnsi="Times New Roman" w:cs="Times New Roman"/>
                <w:b/>
                <w:i/>
                <w:sz w:val="24"/>
                <w:szCs w:val="24"/>
              </w:rPr>
            </w:pP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0"/>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Типовые неисправности источников питания</w:t>
            </w:r>
          </w:p>
        </w:tc>
        <w:tc>
          <w:tcPr>
            <w:tcW w:w="584" w:type="pct"/>
            <w:vMerge/>
            <w:vAlign w:val="center"/>
          </w:tcPr>
          <w:p w:rsidR="00A656EC" w:rsidRPr="00B6617D" w:rsidRDefault="00A656EC" w:rsidP="00B6617D">
            <w:pPr>
              <w:spacing w:after="0" w:line="240" w:lineRule="auto"/>
              <w:jc w:val="center"/>
              <w:rPr>
                <w:rFonts w:ascii="Times New Roman" w:eastAsia="Times New Roman" w:hAnsi="Times New Roman" w:cs="Times New Roman"/>
                <w:b/>
                <w:i/>
                <w:sz w:val="24"/>
                <w:szCs w:val="24"/>
              </w:rPr>
            </w:pP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4</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11. Поиск неисправностей источников питания</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4</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Раздел 5. Оптоэлектронные системы</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6</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16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5.1.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Источники и приемники излучения</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78"/>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1"/>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Светоизлучающие диоды: типы, основные параметры, область применения.</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72"/>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1"/>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Фотодиоды, фототранзисторы: типы, основные параметры, область применения.</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5.2. Оптоэлектронные приборы и </w:t>
            </w:r>
            <w:r w:rsidRPr="00B6617D">
              <w:rPr>
                <w:rFonts w:ascii="Times New Roman" w:eastAsia="Times New Roman" w:hAnsi="Times New Roman" w:cs="Times New Roman"/>
                <w:b/>
                <w:bCs/>
                <w:sz w:val="24"/>
                <w:szCs w:val="24"/>
              </w:rPr>
              <w:lastRenderedPageBreak/>
              <w:t>оптические линии связи</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lastRenderedPageBreak/>
              <w:t>Содержание учебного материала</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lastRenderedPageBreak/>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2"/>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Оптронные пары: виды, область применения.</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2"/>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Основные элементы оптических линий связи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Самостоятельная работа обучающихся</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10"/>
        </w:trPr>
        <w:tc>
          <w:tcPr>
            <w:tcW w:w="863" w:type="pct"/>
            <w:vMerge w:val="restar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5.3. </w:t>
            </w:r>
          </w:p>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Устройства отображения информации</w:t>
            </w: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Содержание учебного материала</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val="restart"/>
          </w:tcPr>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ОК 03</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ПК 1.4</w:t>
            </w:r>
          </w:p>
          <w:p w:rsidR="00A656EC" w:rsidRPr="00B6617D" w:rsidRDefault="00A656EC"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A656EC" w:rsidRPr="00B6617D" w:rsidTr="00B6617D">
        <w:trPr>
          <w:trHeight w:val="210"/>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3"/>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Дисплеи: основные параметры, принцип действия, интерфейсы подключения</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B6617D" w:rsidRPr="00B6617D" w:rsidTr="00B6617D">
        <w:tc>
          <w:tcPr>
            <w:tcW w:w="3446" w:type="pct"/>
            <w:gridSpan w:val="2"/>
          </w:tcPr>
          <w:p w:rsidR="00B6617D" w:rsidRPr="00B6617D" w:rsidRDefault="00B6617D" w:rsidP="00B6617D">
            <w:pPr>
              <w:suppressAutoHyphens/>
              <w:spacing w:after="0" w:line="240" w:lineRule="auto"/>
              <w:jc w:val="right"/>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Самостоятельная работа обучающихся</w:t>
            </w:r>
          </w:p>
        </w:tc>
        <w:tc>
          <w:tcPr>
            <w:tcW w:w="584" w:type="pct"/>
            <w:vAlign w:val="center"/>
          </w:tcPr>
          <w:p w:rsidR="00B6617D"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970" w:type="pct"/>
          </w:tcPr>
          <w:p w:rsidR="00B6617D" w:rsidRPr="00B6617D" w:rsidRDefault="00B6617D"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jc w:val="right"/>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Промежуточная аттестация</w:t>
            </w:r>
            <w:r w:rsidR="00B6617D">
              <w:rPr>
                <w:rFonts w:ascii="Times New Roman" w:eastAsia="Times New Roman" w:hAnsi="Times New Roman" w:cs="Times New Roman"/>
                <w:b/>
                <w:sz w:val="24"/>
                <w:szCs w:val="24"/>
              </w:rPr>
              <w:t xml:space="preserve"> в форме </w:t>
            </w:r>
            <w:r w:rsidR="00A656EC" w:rsidRPr="00B6617D">
              <w:rPr>
                <w:rFonts w:ascii="Times New Roman" w:eastAsia="Times New Roman" w:hAnsi="Times New Roman" w:cs="Times New Roman"/>
                <w:b/>
                <w:sz w:val="24"/>
                <w:szCs w:val="24"/>
              </w:rPr>
              <w:t>экзамен</w:t>
            </w:r>
            <w:r w:rsidR="00B6617D">
              <w:rPr>
                <w:rFonts w:ascii="Times New Roman" w:eastAsia="Times New Roman" w:hAnsi="Times New Roman" w:cs="Times New Roman"/>
                <w:b/>
                <w:sz w:val="24"/>
                <w:szCs w:val="24"/>
              </w:rPr>
              <w:t>а</w:t>
            </w:r>
          </w:p>
        </w:tc>
        <w:tc>
          <w:tcPr>
            <w:tcW w:w="584" w:type="pct"/>
            <w:vAlign w:val="center"/>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0"/>
        </w:trPr>
        <w:tc>
          <w:tcPr>
            <w:tcW w:w="3446" w:type="pct"/>
            <w:gridSpan w:val="2"/>
          </w:tcPr>
          <w:p w:rsidR="00D6098A" w:rsidRPr="00B6617D" w:rsidRDefault="00D6098A" w:rsidP="00B6617D">
            <w:pPr>
              <w:spacing w:after="0" w:line="240" w:lineRule="auto"/>
              <w:jc w:val="right"/>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Всего:</w:t>
            </w:r>
          </w:p>
        </w:tc>
        <w:tc>
          <w:tcPr>
            <w:tcW w:w="584" w:type="pct"/>
            <w:vAlign w:val="center"/>
          </w:tcPr>
          <w:p w:rsidR="00D6098A" w:rsidRPr="00B6617D" w:rsidRDefault="00B6617D" w:rsidP="00B6617D">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106</w:t>
            </w:r>
          </w:p>
        </w:tc>
        <w:tc>
          <w:tcPr>
            <w:tcW w:w="970" w:type="pct"/>
          </w:tcPr>
          <w:p w:rsidR="00D6098A" w:rsidRPr="00B6617D" w:rsidRDefault="00D6098A" w:rsidP="00B6617D">
            <w:pPr>
              <w:spacing w:after="0" w:line="240" w:lineRule="auto"/>
              <w:jc w:val="center"/>
              <w:rPr>
                <w:rFonts w:ascii="Times New Roman" w:eastAsia="Times New Roman" w:hAnsi="Times New Roman" w:cs="Times New Roman"/>
                <w:b/>
                <w:bCs/>
                <w:iCs/>
                <w:sz w:val="24"/>
                <w:szCs w:val="24"/>
              </w:rPr>
            </w:pPr>
          </w:p>
        </w:tc>
      </w:tr>
    </w:tbl>
    <w:p w:rsidR="00D6098A" w:rsidRPr="00B6617D" w:rsidRDefault="00D6098A" w:rsidP="00B6617D">
      <w:pPr>
        <w:spacing w:after="0" w:line="240" w:lineRule="auto"/>
        <w:rPr>
          <w:rFonts w:ascii="Times New Roman" w:eastAsia="Times New Roman" w:hAnsi="Times New Roman" w:cs="Times New Roman"/>
          <w:i/>
          <w:sz w:val="24"/>
          <w:szCs w:val="24"/>
        </w:rPr>
        <w:sectPr w:rsidR="00D6098A" w:rsidRPr="00B6617D" w:rsidSect="00095CBD">
          <w:pgSz w:w="16840" w:h="11907" w:orient="landscape"/>
          <w:pgMar w:top="851" w:right="1134" w:bottom="851" w:left="992" w:header="709" w:footer="709" w:gutter="0"/>
          <w:cols w:space="720"/>
        </w:sectPr>
      </w:pPr>
    </w:p>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lastRenderedPageBreak/>
        <w:t>3. УСЛОВИЯ РЕАЛИЗАЦИИ УЧЕБНОЙ ДИСЦИПЛИНЫ</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3.1. Для реализации программы учебной дисциплины предусмотрен</w:t>
      </w:r>
      <w:r w:rsidR="00B6617D">
        <w:rPr>
          <w:rFonts w:ascii="Times New Roman" w:eastAsia="Times New Roman" w:hAnsi="Times New Roman" w:cs="Times New Roman"/>
          <w:b/>
          <w:sz w:val="24"/>
          <w:szCs w:val="24"/>
        </w:rPr>
        <w:t>а</w:t>
      </w:r>
    </w:p>
    <w:p w:rsidR="00B143C5" w:rsidRPr="00B6617D" w:rsidRDefault="00D6098A" w:rsidP="00B6617D">
      <w:pPr>
        <w:suppressAutoHyphens/>
        <w:spacing w:after="0" w:line="240" w:lineRule="auto"/>
        <w:ind w:firstLine="709"/>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Лаборатория «Электронной техники</w:t>
      </w:r>
      <w:r w:rsidRPr="00B6617D">
        <w:rPr>
          <w:rFonts w:ascii="Times New Roman" w:hAnsi="Times New Roman" w:cs="Times New Roman"/>
          <w:bCs/>
          <w:sz w:val="24"/>
          <w:szCs w:val="24"/>
        </w:rPr>
        <w:t>»</w:t>
      </w:r>
      <w:r w:rsidRPr="00B6617D">
        <w:rPr>
          <w:rFonts w:ascii="Times New Roman" w:eastAsia="Times New Roman" w:hAnsi="Times New Roman" w:cs="Times New Roman"/>
          <w:bCs/>
          <w:iCs/>
          <w:sz w:val="24"/>
          <w:szCs w:val="24"/>
        </w:rPr>
        <w:t xml:space="preserve">, </w:t>
      </w:r>
      <w:bookmarkStart w:id="4" w:name="_Hlk91585297"/>
      <w:r w:rsidRPr="00B6617D">
        <w:rPr>
          <w:rFonts w:ascii="Times New Roman" w:eastAsia="Times New Roman" w:hAnsi="Times New Roman" w:cs="Times New Roman"/>
          <w:bCs/>
          <w:sz w:val="24"/>
          <w:szCs w:val="24"/>
        </w:rPr>
        <w:t>оснащенная необходимым для реализации программы у</w:t>
      </w:r>
      <w:r w:rsidR="00B143C5" w:rsidRPr="00B6617D">
        <w:rPr>
          <w:rFonts w:ascii="Times New Roman" w:eastAsia="Times New Roman" w:hAnsi="Times New Roman" w:cs="Times New Roman"/>
          <w:bCs/>
          <w:sz w:val="24"/>
          <w:szCs w:val="24"/>
        </w:rPr>
        <w:t>чебной дисциплины оборудованием:</w:t>
      </w:r>
    </w:p>
    <w:bookmarkEnd w:id="4"/>
    <w:p w:rsidR="00B143C5" w:rsidRPr="00B6617D" w:rsidRDefault="00B143C5"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both"/>
        <w:rPr>
          <w:rFonts w:ascii="Times New Roman" w:hAnsi="Times New Roman" w:cs="Times New Roman"/>
          <w:bCs/>
          <w:sz w:val="24"/>
          <w:szCs w:val="24"/>
        </w:rPr>
      </w:pPr>
      <w:r w:rsidRPr="00B6617D">
        <w:rPr>
          <w:rFonts w:ascii="Times New Roman" w:hAnsi="Times New Roman" w:cs="Times New Roman"/>
          <w:bCs/>
          <w:sz w:val="24"/>
          <w:szCs w:val="24"/>
        </w:rPr>
        <w:t>Оборудование учебного кабинета:</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 посадочные места по количеству обучающихся;</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рабочее место преподавателя;</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контрольно — измерительный материал;</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комплект учебно — методической документации;</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комплект электронных компонентов (диоды, транзисторы, тиристоры, ИМС)</w:t>
      </w:r>
    </w:p>
    <w:p w:rsidR="00B143C5" w:rsidRPr="00B6617D" w:rsidRDefault="00B143C5"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both"/>
        <w:rPr>
          <w:rFonts w:ascii="Times New Roman" w:hAnsi="Times New Roman" w:cs="Times New Roman"/>
          <w:bCs/>
          <w:sz w:val="24"/>
          <w:szCs w:val="24"/>
        </w:rPr>
      </w:pPr>
    </w:p>
    <w:p w:rsidR="00B143C5" w:rsidRPr="00B6617D" w:rsidRDefault="00B143C5"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val="en-US"/>
        </w:rPr>
      </w:pPr>
      <w:r w:rsidRPr="00B6617D">
        <w:rPr>
          <w:rFonts w:ascii="Times New Roman" w:hAnsi="Times New Roman" w:cs="Times New Roman"/>
          <w:bCs/>
          <w:sz w:val="24"/>
          <w:szCs w:val="24"/>
        </w:rPr>
        <w:t xml:space="preserve">Технические средства обучения: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6617D">
        <w:rPr>
          <w:rFonts w:ascii="Times New Roman" w:hAnsi="Times New Roman" w:cs="Times New Roman"/>
          <w:bCs/>
          <w:sz w:val="24"/>
          <w:szCs w:val="24"/>
        </w:rPr>
        <w:t>к</w:t>
      </w:r>
      <w:r w:rsidRPr="00B6617D">
        <w:rPr>
          <w:rFonts w:ascii="Times New Roman" w:hAnsi="Times New Roman" w:cs="Times New Roman"/>
          <w:sz w:val="24"/>
          <w:szCs w:val="24"/>
        </w:rPr>
        <w:t xml:space="preserve">омпьютеры, на базе процессоров </w:t>
      </w:r>
      <w:proofErr w:type="spellStart"/>
      <w:r w:rsidRPr="00B6617D">
        <w:rPr>
          <w:rFonts w:ascii="Times New Roman" w:hAnsi="Times New Roman" w:cs="Times New Roman"/>
          <w:sz w:val="24"/>
          <w:szCs w:val="24"/>
        </w:rPr>
        <w:t>Pentium</w:t>
      </w:r>
      <w:proofErr w:type="spellEnd"/>
      <w:r w:rsidRPr="00B6617D">
        <w:rPr>
          <w:rFonts w:ascii="Times New Roman" w:hAnsi="Times New Roman" w:cs="Times New Roman"/>
          <w:sz w:val="24"/>
          <w:szCs w:val="24"/>
        </w:rPr>
        <w:t xml:space="preserve"> (по количеству обучающихся в подгруппе),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экран,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мультимедиа-проектор,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колонки,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6617D">
        <w:rPr>
          <w:rFonts w:ascii="Times New Roman" w:hAnsi="Times New Roman" w:cs="Times New Roman"/>
          <w:bCs/>
          <w:sz w:val="24"/>
          <w:szCs w:val="24"/>
        </w:rPr>
        <w:t>набор цифровых образовательных ресурсов по дисциплине (презентации и видеоматериал к лекциям</w:t>
      </w:r>
      <w:r w:rsidRPr="00B6617D">
        <w:rPr>
          <w:rFonts w:ascii="Times New Roman" w:hAnsi="Times New Roman" w:cs="Times New Roman"/>
          <w:sz w:val="24"/>
          <w:szCs w:val="24"/>
        </w:rPr>
        <w:t xml:space="preserve">),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6617D">
        <w:rPr>
          <w:rFonts w:ascii="Times New Roman" w:hAnsi="Times New Roman" w:cs="Times New Roman"/>
          <w:sz w:val="24"/>
          <w:szCs w:val="24"/>
        </w:rPr>
        <w:t>программное обеспечение</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bCs/>
          <w:sz w:val="24"/>
          <w:szCs w:val="24"/>
          <w:highlight w:val="yellow"/>
        </w:rPr>
      </w:pPr>
    </w:p>
    <w:p w:rsidR="00D6098A" w:rsidRPr="00B6617D" w:rsidRDefault="00D6098A" w:rsidP="00B6617D">
      <w:pPr>
        <w:suppressAutoHyphens/>
        <w:spacing w:after="0" w:line="240" w:lineRule="auto"/>
        <w:ind w:firstLine="709"/>
        <w:jc w:val="both"/>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3.2. Информационное обеспечение реализации программы</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B6617D">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6617D">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sz w:val="24"/>
          <w:szCs w:val="24"/>
          <w:highlight w:val="yellow"/>
        </w:rPr>
      </w:pPr>
    </w:p>
    <w:p w:rsidR="00D6098A" w:rsidRPr="00B6617D" w:rsidRDefault="00D6098A" w:rsidP="00B6617D">
      <w:pPr>
        <w:suppressAutoHyphens/>
        <w:spacing w:after="0" w:line="240" w:lineRule="auto"/>
        <w:ind w:firstLine="709"/>
        <w:jc w:val="both"/>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3.2.1. Обязательные печатные издания</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 xml:space="preserve">1. 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Pr="00B6617D">
        <w:rPr>
          <w:rFonts w:ascii="Times New Roman" w:eastAsia="Times New Roman" w:hAnsi="Times New Roman" w:cs="Times New Roman"/>
          <w:bCs/>
          <w:sz w:val="24"/>
          <w:szCs w:val="24"/>
        </w:rPr>
        <w:t>Юрайт</w:t>
      </w:r>
      <w:proofErr w:type="spellEnd"/>
      <w:r w:rsidRPr="00B6617D">
        <w:rPr>
          <w:rFonts w:ascii="Times New Roman" w:eastAsia="Times New Roman" w:hAnsi="Times New Roman" w:cs="Times New Roman"/>
          <w:bCs/>
          <w:sz w:val="24"/>
          <w:szCs w:val="24"/>
        </w:rPr>
        <w:t xml:space="preserve">, 2021. — 431 с. — (Профессиональное образование). </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 xml:space="preserve">2. Немцов, М. В. Электротехника и электроника: учебник / М. В. Немцов, М. Л. Немцова. Изд. 3-е, </w:t>
      </w:r>
      <w:proofErr w:type="spellStart"/>
      <w:r w:rsidRPr="00B6617D">
        <w:rPr>
          <w:rFonts w:ascii="Times New Roman" w:eastAsia="Times New Roman" w:hAnsi="Times New Roman" w:cs="Times New Roman"/>
          <w:bCs/>
          <w:sz w:val="24"/>
          <w:szCs w:val="24"/>
        </w:rPr>
        <w:t>испр</w:t>
      </w:r>
      <w:proofErr w:type="spellEnd"/>
      <w:r w:rsidRPr="00B6617D">
        <w:rPr>
          <w:rFonts w:ascii="Times New Roman" w:eastAsia="Times New Roman" w:hAnsi="Times New Roman" w:cs="Times New Roman"/>
          <w:bCs/>
          <w:sz w:val="24"/>
          <w:szCs w:val="24"/>
        </w:rPr>
        <w:t>. - М.: Издательский Центр «Академия», 2020.-480 с.</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
          <w:sz w:val="24"/>
          <w:szCs w:val="24"/>
          <w:highlight w:val="yellow"/>
        </w:rPr>
      </w:pPr>
    </w:p>
    <w:p w:rsidR="00D6098A" w:rsidRPr="00B6617D" w:rsidRDefault="00D6098A" w:rsidP="00B6617D">
      <w:pPr>
        <w:spacing w:after="0" w:line="240" w:lineRule="auto"/>
        <w:ind w:firstLine="709"/>
        <w:contextualSpacing/>
        <w:jc w:val="both"/>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3.2.2. Основные электронные издания</w:t>
      </w:r>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Иванов, И. И. Электротехника и основы </w:t>
      </w:r>
      <w:proofErr w:type="gramStart"/>
      <w:r w:rsidRPr="00B6617D">
        <w:rPr>
          <w:lang w:eastAsia="nl-NL"/>
        </w:rPr>
        <w:t>электроники :</w:t>
      </w:r>
      <w:proofErr w:type="gramEnd"/>
      <w:r w:rsidRPr="00B6617D">
        <w:rPr>
          <w:lang w:eastAsia="nl-NL"/>
        </w:rPr>
        <w:t xml:space="preserve"> учебник для </w:t>
      </w:r>
      <w:proofErr w:type="spellStart"/>
      <w:r w:rsidRPr="00B6617D">
        <w:rPr>
          <w:lang w:eastAsia="nl-NL"/>
        </w:rPr>
        <w:t>спо</w:t>
      </w:r>
      <w:proofErr w:type="spellEnd"/>
      <w:r w:rsidRPr="00B6617D">
        <w:rPr>
          <w:lang w:eastAsia="nl-NL"/>
        </w:rPr>
        <w:t xml:space="preserve"> / И. И. Иванов, Г. И. Соловьев, В. Я. Фролов. — Санкт-</w:t>
      </w:r>
      <w:proofErr w:type="gramStart"/>
      <w:r w:rsidRPr="00B6617D">
        <w:rPr>
          <w:lang w:eastAsia="nl-NL"/>
        </w:rPr>
        <w:t>Петербург :</w:t>
      </w:r>
      <w:proofErr w:type="gramEnd"/>
      <w:r w:rsidRPr="00B6617D">
        <w:rPr>
          <w:lang w:eastAsia="nl-NL"/>
        </w:rPr>
        <w:t xml:space="preserve"> Лань, 2021. — 736 с. — ISBN 978-5-8114-6756-3. — </w:t>
      </w:r>
      <w:proofErr w:type="gramStart"/>
      <w:r w:rsidRPr="00B6617D">
        <w:rPr>
          <w:lang w:eastAsia="nl-NL"/>
        </w:rPr>
        <w:t>Текст :</w:t>
      </w:r>
      <w:proofErr w:type="gramEnd"/>
      <w:r w:rsidRPr="00B6617D">
        <w:rPr>
          <w:lang w:eastAsia="nl-NL"/>
        </w:rPr>
        <w:t xml:space="preserve"> электронный // Лань : электронно-библиотечная система. — URL: </w:t>
      </w:r>
      <w:hyperlink r:id="rId15" w:history="1">
        <w:r w:rsidRPr="00B6617D">
          <w:rPr>
            <w:rStyle w:val="a6"/>
            <w:lang w:eastAsia="nl-NL"/>
          </w:rPr>
          <w:t>https://e.lanbook.com/book/152467</w:t>
        </w:r>
      </w:hyperlink>
      <w:r w:rsidRPr="00B6617D">
        <w:rPr>
          <w:lang w:eastAsia="nl-NL"/>
        </w:rPr>
        <w:t xml:space="preserve"> ..</w:t>
      </w:r>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Основы </w:t>
      </w:r>
      <w:proofErr w:type="gramStart"/>
      <w:r w:rsidRPr="00B6617D">
        <w:rPr>
          <w:lang w:eastAsia="nl-NL"/>
        </w:rPr>
        <w:t>электротехники :</w:t>
      </w:r>
      <w:proofErr w:type="gramEnd"/>
      <w:r w:rsidRPr="00B6617D">
        <w:rPr>
          <w:lang w:eastAsia="nl-NL"/>
        </w:rPr>
        <w:t xml:space="preserve"> учебник для </w:t>
      </w:r>
      <w:proofErr w:type="spellStart"/>
      <w:r w:rsidRPr="00B6617D">
        <w:rPr>
          <w:lang w:eastAsia="nl-NL"/>
        </w:rPr>
        <w:t>спо</w:t>
      </w:r>
      <w:proofErr w:type="spellEnd"/>
      <w:r w:rsidRPr="00B6617D">
        <w:rPr>
          <w:lang w:eastAsia="nl-NL"/>
        </w:rPr>
        <w:t xml:space="preserve"> / Г. И. </w:t>
      </w:r>
      <w:proofErr w:type="spellStart"/>
      <w:r w:rsidRPr="00B6617D">
        <w:rPr>
          <w:lang w:eastAsia="nl-NL"/>
        </w:rPr>
        <w:t>Кольниченко</w:t>
      </w:r>
      <w:proofErr w:type="spellEnd"/>
      <w:r w:rsidRPr="00B6617D">
        <w:rPr>
          <w:lang w:eastAsia="nl-NL"/>
        </w:rPr>
        <w:t xml:space="preserve">, Я. В. </w:t>
      </w:r>
      <w:proofErr w:type="spellStart"/>
      <w:r w:rsidRPr="00B6617D">
        <w:rPr>
          <w:lang w:eastAsia="nl-NL"/>
        </w:rPr>
        <w:t>Тарлаков</w:t>
      </w:r>
      <w:proofErr w:type="spellEnd"/>
      <w:r w:rsidRPr="00B6617D">
        <w:rPr>
          <w:lang w:eastAsia="nl-NL"/>
        </w:rPr>
        <w:t>, А. В. Сиротов, И. Н. Кравченко. — 2-е изд., стер. — Санкт-</w:t>
      </w:r>
      <w:proofErr w:type="gramStart"/>
      <w:r w:rsidRPr="00B6617D">
        <w:rPr>
          <w:lang w:eastAsia="nl-NL"/>
        </w:rPr>
        <w:t>Петербург :</w:t>
      </w:r>
      <w:proofErr w:type="gramEnd"/>
      <w:r w:rsidRPr="00B6617D">
        <w:rPr>
          <w:lang w:eastAsia="nl-NL"/>
        </w:rPr>
        <w:t xml:space="preserve"> Лань, 2021. — 204 с. — ISBN 978-5-8114-8050-0. — </w:t>
      </w:r>
      <w:proofErr w:type="gramStart"/>
      <w:r w:rsidRPr="00B6617D">
        <w:rPr>
          <w:lang w:eastAsia="nl-NL"/>
        </w:rPr>
        <w:t>Текст :</w:t>
      </w:r>
      <w:proofErr w:type="gramEnd"/>
      <w:r w:rsidRPr="00B6617D">
        <w:rPr>
          <w:lang w:eastAsia="nl-NL"/>
        </w:rPr>
        <w:t xml:space="preserve"> электронный // Лань : электронно-библиотечная система. — URL: </w:t>
      </w:r>
      <w:hyperlink r:id="rId16" w:history="1">
        <w:r w:rsidRPr="00B6617D">
          <w:rPr>
            <w:rStyle w:val="a6"/>
            <w:lang w:eastAsia="nl-NL"/>
          </w:rPr>
          <w:t>https://e.lanbook.com/book/171409</w:t>
        </w:r>
      </w:hyperlink>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Скорняков, В. А. Общая электротехника и </w:t>
      </w:r>
      <w:proofErr w:type="gramStart"/>
      <w:r w:rsidRPr="00B6617D">
        <w:rPr>
          <w:lang w:eastAsia="nl-NL"/>
        </w:rPr>
        <w:t>электроника :</w:t>
      </w:r>
      <w:proofErr w:type="gramEnd"/>
      <w:r w:rsidRPr="00B6617D">
        <w:rPr>
          <w:lang w:eastAsia="nl-NL"/>
        </w:rPr>
        <w:t xml:space="preserve"> учебник для </w:t>
      </w:r>
      <w:proofErr w:type="spellStart"/>
      <w:r w:rsidRPr="00B6617D">
        <w:rPr>
          <w:lang w:eastAsia="nl-NL"/>
        </w:rPr>
        <w:t>спо</w:t>
      </w:r>
      <w:proofErr w:type="spellEnd"/>
      <w:r w:rsidRPr="00B6617D">
        <w:rPr>
          <w:lang w:eastAsia="nl-NL"/>
        </w:rPr>
        <w:t xml:space="preserve"> / В. А. Скорняков, В. Я. Фролов. — Санкт-</w:t>
      </w:r>
      <w:proofErr w:type="gramStart"/>
      <w:r w:rsidRPr="00B6617D">
        <w:rPr>
          <w:lang w:eastAsia="nl-NL"/>
        </w:rPr>
        <w:t>Петербург :</w:t>
      </w:r>
      <w:proofErr w:type="gramEnd"/>
      <w:r w:rsidRPr="00B6617D">
        <w:rPr>
          <w:lang w:eastAsia="nl-NL"/>
        </w:rPr>
        <w:t xml:space="preserve"> Лань, 2021. — 176 с. — ISBN 978-5-8114-6758-7. — </w:t>
      </w:r>
      <w:proofErr w:type="gramStart"/>
      <w:r w:rsidRPr="00B6617D">
        <w:rPr>
          <w:lang w:eastAsia="nl-NL"/>
        </w:rPr>
        <w:t>Текст :</w:t>
      </w:r>
      <w:proofErr w:type="gramEnd"/>
      <w:r w:rsidRPr="00B6617D">
        <w:rPr>
          <w:lang w:eastAsia="nl-NL"/>
        </w:rPr>
        <w:t xml:space="preserve"> электронный // Лань : электронно-библиотечная система. — URL: </w:t>
      </w:r>
      <w:hyperlink r:id="rId17" w:history="1">
        <w:r w:rsidRPr="00B6617D">
          <w:rPr>
            <w:rStyle w:val="a6"/>
            <w:lang w:eastAsia="nl-NL"/>
          </w:rPr>
          <w:t>https://e.lanbook.com/book/152469</w:t>
        </w:r>
      </w:hyperlink>
      <w:r w:rsidRPr="00B6617D">
        <w:rPr>
          <w:lang w:eastAsia="nl-NL"/>
        </w:rPr>
        <w:t>.</w:t>
      </w:r>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Славинский, А. К. Электротехника с основами электроники: учебное пособие / А. К. Славинский, И. С. </w:t>
      </w:r>
      <w:proofErr w:type="spellStart"/>
      <w:r w:rsidRPr="00B6617D">
        <w:rPr>
          <w:lang w:eastAsia="nl-NL"/>
        </w:rPr>
        <w:t>Туревский</w:t>
      </w:r>
      <w:proofErr w:type="spellEnd"/>
      <w:r w:rsidRPr="00B6617D">
        <w:rPr>
          <w:lang w:eastAsia="nl-NL"/>
        </w:rPr>
        <w:t xml:space="preserve">. — М.: ФОРУМ: ИНФРА-М, 2021. — 448 с. - Режим </w:t>
      </w:r>
      <w:r w:rsidRPr="00B6617D">
        <w:rPr>
          <w:lang w:eastAsia="nl-NL"/>
        </w:rPr>
        <w:lastRenderedPageBreak/>
        <w:t xml:space="preserve">доступа: </w:t>
      </w:r>
      <w:hyperlink r:id="rId18" w:history="1">
        <w:r w:rsidRPr="00B6617D">
          <w:rPr>
            <w:rStyle w:val="a6"/>
            <w:lang w:eastAsia="nl-NL"/>
          </w:rPr>
          <w:t>https://znanium.com/catalog/product/1150305</w:t>
        </w:r>
      </w:hyperlink>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Тимофеев, И. А. Основы электротехники, электроники и автоматики. Лабораторный </w:t>
      </w:r>
      <w:proofErr w:type="gramStart"/>
      <w:r w:rsidRPr="00B6617D">
        <w:rPr>
          <w:lang w:eastAsia="nl-NL"/>
        </w:rPr>
        <w:t>практикум :</w:t>
      </w:r>
      <w:proofErr w:type="gramEnd"/>
      <w:r w:rsidRPr="00B6617D">
        <w:rPr>
          <w:lang w:eastAsia="nl-NL"/>
        </w:rPr>
        <w:t xml:space="preserve"> учебное пособие для </w:t>
      </w:r>
      <w:proofErr w:type="spellStart"/>
      <w:r w:rsidRPr="00B6617D">
        <w:rPr>
          <w:lang w:eastAsia="nl-NL"/>
        </w:rPr>
        <w:t>спо</w:t>
      </w:r>
      <w:proofErr w:type="spellEnd"/>
      <w:r w:rsidRPr="00B6617D">
        <w:rPr>
          <w:lang w:eastAsia="nl-NL"/>
        </w:rPr>
        <w:t xml:space="preserve"> / И. А. Тимофеев. — Санкт-</w:t>
      </w:r>
      <w:proofErr w:type="gramStart"/>
      <w:r w:rsidRPr="00B6617D">
        <w:rPr>
          <w:lang w:eastAsia="nl-NL"/>
        </w:rPr>
        <w:t>Петербург :</w:t>
      </w:r>
      <w:proofErr w:type="gramEnd"/>
      <w:r w:rsidRPr="00B6617D">
        <w:rPr>
          <w:lang w:eastAsia="nl-NL"/>
        </w:rPr>
        <w:t xml:space="preserve"> Лань, 2021. — 196 с. — ISBN 978-5-8114-6827-0. — </w:t>
      </w:r>
      <w:proofErr w:type="gramStart"/>
      <w:r w:rsidRPr="00B6617D">
        <w:rPr>
          <w:lang w:eastAsia="nl-NL"/>
        </w:rPr>
        <w:t>Текст :</w:t>
      </w:r>
      <w:proofErr w:type="gramEnd"/>
      <w:r w:rsidRPr="00B6617D">
        <w:rPr>
          <w:lang w:eastAsia="nl-NL"/>
        </w:rPr>
        <w:t xml:space="preserve"> электронный // Лань : электронно-библиотечная система. — URL: </w:t>
      </w:r>
      <w:hyperlink r:id="rId19" w:history="1">
        <w:r w:rsidRPr="00B6617D">
          <w:rPr>
            <w:rStyle w:val="a6"/>
            <w:lang w:eastAsia="nl-NL"/>
          </w:rPr>
          <w:t>https://e.lanbook.com/book/153638</w:t>
        </w:r>
      </w:hyperlink>
    </w:p>
    <w:p w:rsidR="00D6098A" w:rsidRPr="00B6617D" w:rsidRDefault="00D6098A" w:rsidP="00B6617D">
      <w:pPr>
        <w:spacing w:after="0" w:line="240" w:lineRule="auto"/>
        <w:ind w:firstLine="709"/>
        <w:contextualSpacing/>
        <w:jc w:val="both"/>
        <w:rPr>
          <w:rFonts w:ascii="Times New Roman" w:eastAsia="Times New Roman" w:hAnsi="Times New Roman" w:cs="Times New Roman"/>
          <w:sz w:val="24"/>
          <w:szCs w:val="24"/>
          <w:highlight w:val="yellow"/>
          <w:lang w:eastAsia="nl-NL"/>
        </w:rPr>
      </w:pP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i/>
          <w:sz w:val="24"/>
          <w:szCs w:val="24"/>
        </w:rPr>
      </w:pPr>
      <w:r w:rsidRPr="00B6617D">
        <w:rPr>
          <w:rFonts w:ascii="Times New Roman" w:eastAsia="Times New Roman" w:hAnsi="Times New Roman" w:cs="Times New Roman"/>
          <w:b/>
          <w:bCs/>
          <w:sz w:val="24"/>
          <w:szCs w:val="24"/>
        </w:rPr>
        <w:t xml:space="preserve">3.2.3. Дополнительные источники </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 xml:space="preserve">1. Схемотехника. От азов до создания практических </w:t>
      </w:r>
      <w:proofErr w:type="spellStart"/>
      <w:r w:rsidRPr="00B6617D">
        <w:rPr>
          <w:rFonts w:ascii="Times New Roman" w:eastAsia="Times New Roman" w:hAnsi="Times New Roman" w:cs="Times New Roman"/>
          <w:bCs/>
          <w:iCs/>
          <w:sz w:val="24"/>
          <w:szCs w:val="24"/>
        </w:rPr>
        <w:t>устройствАвтор</w:t>
      </w:r>
      <w:proofErr w:type="spellEnd"/>
      <w:r w:rsidRPr="00B6617D">
        <w:rPr>
          <w:rFonts w:ascii="Times New Roman" w:eastAsia="Times New Roman" w:hAnsi="Times New Roman" w:cs="Times New Roman"/>
          <w:bCs/>
          <w:iCs/>
          <w:sz w:val="24"/>
          <w:szCs w:val="24"/>
        </w:rPr>
        <w:t xml:space="preserve">: Гаврилов С.А., </w:t>
      </w:r>
      <w:proofErr w:type="spellStart"/>
      <w:r w:rsidRPr="00B6617D">
        <w:rPr>
          <w:rFonts w:ascii="Times New Roman" w:eastAsia="Times New Roman" w:hAnsi="Times New Roman" w:cs="Times New Roman"/>
          <w:bCs/>
          <w:iCs/>
          <w:sz w:val="24"/>
          <w:szCs w:val="24"/>
        </w:rPr>
        <w:t>Бартош</w:t>
      </w:r>
      <w:proofErr w:type="spellEnd"/>
      <w:r w:rsidRPr="00B6617D">
        <w:rPr>
          <w:rFonts w:ascii="Times New Roman" w:eastAsia="Times New Roman" w:hAnsi="Times New Roman" w:cs="Times New Roman"/>
          <w:bCs/>
          <w:iCs/>
          <w:sz w:val="24"/>
          <w:szCs w:val="24"/>
        </w:rPr>
        <w:t xml:space="preserve"> </w:t>
      </w:r>
      <w:proofErr w:type="spellStart"/>
      <w:r w:rsidRPr="00B6617D">
        <w:rPr>
          <w:rFonts w:ascii="Times New Roman" w:eastAsia="Times New Roman" w:hAnsi="Times New Roman" w:cs="Times New Roman"/>
          <w:bCs/>
          <w:iCs/>
          <w:sz w:val="24"/>
          <w:szCs w:val="24"/>
        </w:rPr>
        <w:t>А.И.Издательство</w:t>
      </w:r>
      <w:proofErr w:type="spellEnd"/>
      <w:r w:rsidRPr="00B6617D">
        <w:rPr>
          <w:rFonts w:ascii="Times New Roman" w:eastAsia="Times New Roman" w:hAnsi="Times New Roman" w:cs="Times New Roman"/>
          <w:bCs/>
          <w:iCs/>
          <w:sz w:val="24"/>
          <w:szCs w:val="24"/>
        </w:rPr>
        <w:t>: Наука и Техника. 2020. – 528 с.</w:t>
      </w:r>
    </w:p>
    <w:p w:rsidR="00B143C5" w:rsidRPr="00B6617D" w:rsidRDefault="00B143C5" w:rsidP="004B3916">
      <w:pPr>
        <w:spacing w:after="0" w:line="240" w:lineRule="auto"/>
        <w:contextualSpacing/>
        <w:jc w:val="both"/>
        <w:rPr>
          <w:rFonts w:ascii="Times New Roman" w:eastAsia="Times New Roman" w:hAnsi="Times New Roman" w:cs="Times New Roman"/>
          <w:bCs/>
          <w:iCs/>
          <w:sz w:val="24"/>
          <w:szCs w:val="24"/>
        </w:rPr>
      </w:pPr>
    </w:p>
    <w:p w:rsidR="00D6098A" w:rsidRPr="00B6617D" w:rsidRDefault="00D6098A" w:rsidP="00B6617D">
      <w:pPr>
        <w:spacing w:after="0" w:line="240" w:lineRule="auto"/>
        <w:contextualSpacing/>
        <w:jc w:val="center"/>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 xml:space="preserve">4. КОНТРОЛЬ И ОЦЕНКА РЕЗУЛЬТАТОВ ОСВОЕНИЯ  </w:t>
      </w:r>
    </w:p>
    <w:p w:rsidR="00D6098A" w:rsidRPr="00B6617D" w:rsidRDefault="00D6098A" w:rsidP="00B6617D">
      <w:pPr>
        <w:spacing w:after="0" w:line="240" w:lineRule="auto"/>
        <w:contextualSpacing/>
        <w:jc w:val="center"/>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УЧЕБНОЙ ДИСЦИПЛИНЫ</w:t>
      </w:r>
    </w:p>
    <w:p w:rsidR="00D6098A" w:rsidRPr="00B6617D" w:rsidRDefault="00D6098A" w:rsidP="00B6617D">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2867"/>
        <w:gridCol w:w="2362"/>
        <w:gridCol w:w="8"/>
      </w:tblGrid>
      <w:tr w:rsidR="00D6098A" w:rsidRPr="00B6617D" w:rsidTr="00B6617D">
        <w:trPr>
          <w:gridAfter w:val="1"/>
          <w:wAfter w:w="5" w:type="pct"/>
        </w:trPr>
        <w:tc>
          <w:tcPr>
            <w:tcW w:w="2264" w:type="pct"/>
          </w:tcPr>
          <w:p w:rsidR="00D6098A" w:rsidRPr="00B6617D" w:rsidRDefault="00D6098A" w:rsidP="00B6617D">
            <w:pPr>
              <w:spacing w:after="0" w:line="240" w:lineRule="auto"/>
              <w:jc w:val="center"/>
              <w:rPr>
                <w:rFonts w:ascii="Times New Roman" w:eastAsia="Times New Roman" w:hAnsi="Times New Roman" w:cs="Times New Roman"/>
                <w:b/>
                <w:bCs/>
                <w:i/>
                <w:sz w:val="24"/>
                <w:szCs w:val="24"/>
              </w:rPr>
            </w:pPr>
            <w:r w:rsidRPr="00B6617D">
              <w:rPr>
                <w:rFonts w:ascii="Times New Roman" w:hAnsi="Times New Roman" w:cs="Times New Roman"/>
                <w:b/>
                <w:bCs/>
                <w:iCs/>
                <w:sz w:val="24"/>
                <w:szCs w:val="24"/>
              </w:rPr>
              <w:t>Результаты обучения</w:t>
            </w:r>
          </w:p>
        </w:tc>
        <w:tc>
          <w:tcPr>
            <w:tcW w:w="1498" w:type="pct"/>
          </w:tcPr>
          <w:p w:rsidR="00D6098A" w:rsidRPr="00B6617D" w:rsidRDefault="00D6098A" w:rsidP="00B6617D">
            <w:pPr>
              <w:spacing w:after="0" w:line="240" w:lineRule="auto"/>
              <w:jc w:val="center"/>
              <w:rPr>
                <w:rFonts w:ascii="Times New Roman" w:eastAsia="Times New Roman" w:hAnsi="Times New Roman" w:cs="Times New Roman"/>
                <w:b/>
                <w:bCs/>
                <w:i/>
                <w:sz w:val="24"/>
                <w:szCs w:val="24"/>
              </w:rPr>
            </w:pPr>
            <w:r w:rsidRPr="00B6617D">
              <w:rPr>
                <w:rFonts w:ascii="Times New Roman" w:hAnsi="Times New Roman" w:cs="Times New Roman"/>
                <w:b/>
                <w:bCs/>
                <w:iCs/>
                <w:sz w:val="24"/>
                <w:szCs w:val="24"/>
              </w:rPr>
              <w:t>Критерии оценки</w:t>
            </w:r>
          </w:p>
        </w:tc>
        <w:tc>
          <w:tcPr>
            <w:tcW w:w="1234" w:type="pct"/>
          </w:tcPr>
          <w:p w:rsidR="00D6098A" w:rsidRPr="00B6617D" w:rsidRDefault="00D6098A" w:rsidP="00B6617D">
            <w:pPr>
              <w:spacing w:after="0" w:line="240" w:lineRule="auto"/>
              <w:jc w:val="center"/>
              <w:rPr>
                <w:rFonts w:ascii="Times New Roman" w:eastAsia="Times New Roman" w:hAnsi="Times New Roman" w:cs="Times New Roman"/>
                <w:b/>
                <w:bCs/>
                <w:i/>
                <w:sz w:val="24"/>
                <w:szCs w:val="24"/>
              </w:rPr>
            </w:pPr>
            <w:r w:rsidRPr="00B6617D">
              <w:rPr>
                <w:rFonts w:ascii="Times New Roman" w:hAnsi="Times New Roman" w:cs="Times New Roman"/>
                <w:b/>
                <w:bCs/>
                <w:iCs/>
                <w:sz w:val="24"/>
                <w:szCs w:val="24"/>
              </w:rPr>
              <w:t>Методы оценки</w:t>
            </w:r>
          </w:p>
        </w:tc>
      </w:tr>
      <w:tr w:rsidR="00D6098A" w:rsidRPr="00B6617D" w:rsidTr="00B6617D">
        <w:tc>
          <w:tcPr>
            <w:tcW w:w="5000" w:type="pct"/>
            <w:gridSpan w:val="4"/>
          </w:tcPr>
          <w:p w:rsidR="00D6098A" w:rsidRPr="00B6617D" w:rsidRDefault="00D6098A" w:rsidP="00B6617D">
            <w:pPr>
              <w:spacing w:after="0" w:line="240" w:lineRule="auto"/>
              <w:jc w:val="center"/>
              <w:rPr>
                <w:rFonts w:ascii="Times New Roman" w:hAnsi="Times New Roman" w:cs="Times New Roman"/>
                <w:bCs/>
                <w:iCs/>
                <w:sz w:val="24"/>
                <w:szCs w:val="24"/>
              </w:rPr>
            </w:pPr>
            <w:r w:rsidRPr="00B6617D">
              <w:rPr>
                <w:rFonts w:ascii="Times New Roman" w:eastAsia="Times New Roman" w:hAnsi="Times New Roman" w:cs="Times New Roman"/>
                <w:b/>
                <w:iCs/>
                <w:sz w:val="24"/>
                <w:szCs w:val="24"/>
              </w:rPr>
              <w:t>Перечень знаний, осваиваемых в рамках дисциплины</w:t>
            </w:r>
          </w:p>
        </w:tc>
      </w:tr>
      <w:tr w:rsidR="00D6098A" w:rsidRPr="00B6617D" w:rsidTr="00B6617D">
        <w:trPr>
          <w:gridAfter w:val="1"/>
          <w:wAfter w:w="5" w:type="pct"/>
        </w:trPr>
        <w:tc>
          <w:tcPr>
            <w:tcW w:w="2264" w:type="pct"/>
          </w:tcPr>
          <w:p w:rsidR="00D6098A" w:rsidRPr="00B6617D" w:rsidRDefault="00D6098A" w:rsidP="00B6617D">
            <w:pPr>
              <w:spacing w:after="0" w:line="240" w:lineRule="auto"/>
              <w:jc w:val="both"/>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Знать:</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устройство и назначение применяемых испытательных и измерительных приборов;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правила эксплуатации электроизмерительных приборов;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основные параметры типовых устройств инфокоммуникационных систем;</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виды и параметры электрических сигналов;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основные термины, понятия и единицы измерения в области электротехники;</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основные понятия и принцип действия полупроводниковых приборов и устройств;</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eastAsia="Times New Roman" w:hAnsi="Times New Roman" w:cs="Times New Roman"/>
                <w:bCs/>
                <w:iCs/>
                <w:sz w:val="24"/>
                <w:szCs w:val="24"/>
              </w:rPr>
              <w:t>основы электробезопасности.</w:t>
            </w:r>
          </w:p>
        </w:tc>
        <w:tc>
          <w:tcPr>
            <w:tcW w:w="1498"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Количество правильных ответов на вопросы теста - не менее 60%.</w:t>
            </w:r>
          </w:p>
          <w:p w:rsidR="00D6098A" w:rsidRPr="00B6617D" w:rsidRDefault="00D6098A" w:rsidP="00B6617D">
            <w:pPr>
              <w:spacing w:after="0" w:line="240" w:lineRule="auto"/>
              <w:rPr>
                <w:rFonts w:ascii="Times New Roman" w:hAnsi="Times New Roman" w:cs="Times New Roman"/>
                <w:bCs/>
                <w:iCs/>
                <w:sz w:val="24"/>
                <w:szCs w:val="24"/>
              </w:rPr>
            </w:pPr>
          </w:p>
          <w:p w:rsidR="00D6098A" w:rsidRPr="00B6617D" w:rsidRDefault="00D6098A" w:rsidP="00B6617D">
            <w:pPr>
              <w:spacing w:after="0" w:line="240" w:lineRule="auto"/>
              <w:rPr>
                <w:rFonts w:ascii="Times New Roman" w:hAnsi="Times New Roman" w:cs="Times New Roman"/>
                <w:bCs/>
                <w:iCs/>
                <w:sz w:val="24"/>
                <w:szCs w:val="24"/>
              </w:rPr>
            </w:pPr>
          </w:p>
          <w:p w:rsidR="00D6098A" w:rsidRPr="00B6617D" w:rsidRDefault="00D6098A" w:rsidP="00B6617D">
            <w:pPr>
              <w:spacing w:after="0" w:line="240" w:lineRule="auto"/>
              <w:rPr>
                <w:rFonts w:ascii="Times New Roman" w:eastAsia="Times New Roman" w:hAnsi="Times New Roman" w:cs="Times New Roman"/>
                <w:bCs/>
                <w:i/>
                <w:sz w:val="24"/>
                <w:szCs w:val="24"/>
              </w:rPr>
            </w:pPr>
          </w:p>
        </w:tc>
        <w:tc>
          <w:tcPr>
            <w:tcW w:w="1234"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Тестирование</w:t>
            </w:r>
          </w:p>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Экспертное наблюдение за ходом выполнения практических работ.</w:t>
            </w:r>
          </w:p>
          <w:p w:rsidR="00D6098A" w:rsidRPr="00B6617D" w:rsidRDefault="00D6098A" w:rsidP="00B6617D">
            <w:pPr>
              <w:spacing w:after="0" w:line="240" w:lineRule="auto"/>
              <w:rPr>
                <w:rFonts w:ascii="Times New Roman" w:eastAsia="Times New Roman" w:hAnsi="Times New Roman" w:cs="Times New Roman"/>
                <w:bCs/>
                <w:i/>
                <w:sz w:val="24"/>
                <w:szCs w:val="24"/>
              </w:rPr>
            </w:pPr>
          </w:p>
        </w:tc>
      </w:tr>
      <w:tr w:rsidR="00D6098A" w:rsidRPr="00B6617D" w:rsidTr="00B6617D">
        <w:trPr>
          <w:trHeight w:val="281"/>
        </w:trPr>
        <w:tc>
          <w:tcPr>
            <w:tcW w:w="5000" w:type="pct"/>
            <w:gridSpan w:val="4"/>
          </w:tcPr>
          <w:p w:rsidR="00D6098A" w:rsidRPr="00B6617D" w:rsidRDefault="00D6098A" w:rsidP="00B6617D">
            <w:pPr>
              <w:spacing w:after="0" w:line="240" w:lineRule="auto"/>
              <w:jc w:val="center"/>
              <w:rPr>
                <w:rFonts w:ascii="Times New Roman" w:hAnsi="Times New Roman" w:cs="Times New Roman"/>
                <w:bCs/>
                <w:iCs/>
                <w:sz w:val="24"/>
                <w:szCs w:val="24"/>
              </w:rPr>
            </w:pPr>
            <w:r w:rsidRPr="00B6617D">
              <w:rPr>
                <w:rFonts w:ascii="Times New Roman" w:eastAsia="Times New Roman" w:hAnsi="Times New Roman" w:cs="Times New Roman"/>
                <w:b/>
                <w:iCs/>
                <w:sz w:val="24"/>
                <w:szCs w:val="24"/>
              </w:rPr>
              <w:t>Перечень умений, осваиваемых в рамках дисциплины</w:t>
            </w:r>
          </w:p>
        </w:tc>
      </w:tr>
      <w:tr w:rsidR="00D6098A" w:rsidRPr="00B6617D" w:rsidTr="00B6617D">
        <w:trPr>
          <w:gridAfter w:val="1"/>
          <w:wAfter w:w="5" w:type="pct"/>
          <w:trHeight w:val="896"/>
        </w:trPr>
        <w:tc>
          <w:tcPr>
            <w:tcW w:w="2264" w:type="pct"/>
          </w:tcPr>
          <w:p w:rsidR="00D6098A" w:rsidRPr="00B6617D" w:rsidRDefault="00D6098A" w:rsidP="00B6617D">
            <w:pPr>
              <w:spacing w:after="0" w:line="240" w:lineRule="auto"/>
              <w:jc w:val="both"/>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Уметь:</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использовать контрольно-измерительное оборудование для проверки электрических соединений устройств инфокоммуникационных систем;</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идентифицировать основные узлы устройств инфокоммуникационных систем и определять их параметры;</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измерять основные параметры электронных устройств и электрических сигналов;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распознавать типовые неисправности устройств инфокоммуникационных систем;</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eastAsia="Times New Roman" w:hAnsi="Times New Roman" w:cs="Times New Roman"/>
                <w:bCs/>
                <w:iCs/>
                <w:sz w:val="24"/>
                <w:szCs w:val="24"/>
              </w:rPr>
              <w:t>применять безопасные методы измерений с учетом сохранения окружающей среды.</w:t>
            </w:r>
          </w:p>
        </w:tc>
        <w:tc>
          <w:tcPr>
            <w:tcW w:w="1498"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Соблюдаются правила подключения измерительных приборов и проведения измерений;</w:t>
            </w:r>
          </w:p>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В результате выполнения заданий выполнены измерения параметров заданных узлов, устройств, сигналов.</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hAnsi="Times New Roman" w:cs="Times New Roman"/>
                <w:bCs/>
                <w:iCs/>
                <w:sz w:val="24"/>
                <w:szCs w:val="24"/>
              </w:rPr>
              <w:t>Определены неисправности в заданном устройстве с соблюдением требований техники безопасности и рациональной организации рабочего места.</w:t>
            </w:r>
          </w:p>
        </w:tc>
        <w:tc>
          <w:tcPr>
            <w:tcW w:w="1234"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Оценка результатов выполнения практических работ.</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hAnsi="Times New Roman" w:cs="Times New Roman"/>
                <w:bCs/>
                <w:iCs/>
                <w:sz w:val="24"/>
                <w:szCs w:val="24"/>
              </w:rPr>
              <w:t>Экспертное наблюдение за ходом выполнения практических работ.</w:t>
            </w:r>
          </w:p>
        </w:tc>
      </w:tr>
      <w:bookmarkEnd w:id="1"/>
    </w:tbl>
    <w:p w:rsidR="00D6098A" w:rsidRPr="00B6617D" w:rsidRDefault="00D6098A" w:rsidP="00B6617D">
      <w:pPr>
        <w:spacing w:after="0" w:line="240" w:lineRule="auto"/>
        <w:rPr>
          <w:rFonts w:ascii="Times New Roman" w:eastAsia="Times New Roman" w:hAnsi="Times New Roman" w:cs="Times New Roman"/>
          <w:b/>
          <w:bCs/>
          <w:sz w:val="24"/>
          <w:szCs w:val="24"/>
        </w:rPr>
      </w:pPr>
    </w:p>
    <w:sectPr w:rsidR="00D6098A" w:rsidRPr="00B6617D" w:rsidSect="00D6098A">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C6C" w:rsidRDefault="00335C6C" w:rsidP="005E617D">
      <w:pPr>
        <w:spacing w:after="0" w:line="240" w:lineRule="auto"/>
      </w:pPr>
      <w:r>
        <w:separator/>
      </w:r>
    </w:p>
  </w:endnote>
  <w:endnote w:type="continuationSeparator" w:id="0">
    <w:p w:rsidR="00335C6C" w:rsidRDefault="00335C6C" w:rsidP="005E6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E63" w:rsidRDefault="009F5E63">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8726037"/>
      <w:docPartObj>
        <w:docPartGallery w:val="Page Numbers (Bottom of Page)"/>
        <w:docPartUnique/>
      </w:docPartObj>
    </w:sdtPr>
    <w:sdtEndPr/>
    <w:sdtContent>
      <w:p w:rsidR="009F5E63" w:rsidRDefault="009F5E63">
        <w:pPr>
          <w:pStyle w:val="af1"/>
          <w:jc w:val="right"/>
        </w:pPr>
        <w:r>
          <w:fldChar w:fldCharType="begin"/>
        </w:r>
        <w:r>
          <w:instrText>PAGE   \* MERGEFORMAT</w:instrText>
        </w:r>
        <w:r>
          <w:fldChar w:fldCharType="separate"/>
        </w:r>
        <w:r w:rsidR="00A578B8">
          <w:rPr>
            <w:noProof/>
          </w:rPr>
          <w:t>10</w:t>
        </w:r>
        <w:r>
          <w:fldChar w:fldCharType="end"/>
        </w:r>
      </w:p>
    </w:sdtContent>
  </w:sdt>
  <w:p w:rsidR="009F5E63" w:rsidRDefault="009F5E63">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E63" w:rsidRDefault="009F5E6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C6C" w:rsidRDefault="00335C6C" w:rsidP="005E617D">
      <w:pPr>
        <w:spacing w:after="0" w:line="240" w:lineRule="auto"/>
      </w:pPr>
      <w:r>
        <w:separator/>
      </w:r>
    </w:p>
  </w:footnote>
  <w:footnote w:type="continuationSeparator" w:id="0">
    <w:p w:rsidR="00335C6C" w:rsidRDefault="00335C6C" w:rsidP="005E61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E63" w:rsidRDefault="009F5E63">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E63" w:rsidRDefault="009F5E63">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5E63" w:rsidRDefault="009F5E6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 w15:restartNumberingAfterBreak="0">
    <w:nsid w:val="0B877683"/>
    <w:multiLevelType w:val="hybridMultilevel"/>
    <w:tmpl w:val="06A0A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6E7915"/>
    <w:multiLevelType w:val="hybridMultilevel"/>
    <w:tmpl w:val="E2DCB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AF7FF0"/>
    <w:multiLevelType w:val="hybridMultilevel"/>
    <w:tmpl w:val="CDA27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D46C50"/>
    <w:multiLevelType w:val="hybridMultilevel"/>
    <w:tmpl w:val="0ACA5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2A1FE7"/>
    <w:multiLevelType w:val="hybridMultilevel"/>
    <w:tmpl w:val="2EE6B920"/>
    <w:lvl w:ilvl="0" w:tplc="278ED5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FB2E3D"/>
    <w:multiLevelType w:val="hybridMultilevel"/>
    <w:tmpl w:val="144E7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9B6008"/>
    <w:multiLevelType w:val="hybridMultilevel"/>
    <w:tmpl w:val="C9F8E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0D04E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 w15:restartNumberingAfterBreak="0">
    <w:nsid w:val="4E1A7C74"/>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436702"/>
    <w:multiLevelType w:val="hybridMultilevel"/>
    <w:tmpl w:val="AA16AFD0"/>
    <w:lvl w:ilvl="0" w:tplc="5880BA14">
      <w:start w:val="1"/>
      <w:numFmt w:val="decimal"/>
      <w:lvlText w:val="%1."/>
      <w:lvlJc w:val="left"/>
      <w:pPr>
        <w:ind w:left="1080" w:hanging="360"/>
      </w:pPr>
      <w:rPr>
        <w:rFonts w:hint="default"/>
        <w:i w:val="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95D7BDA"/>
    <w:multiLevelType w:val="hybridMultilevel"/>
    <w:tmpl w:val="6C465640"/>
    <w:lvl w:ilvl="0" w:tplc="F89281E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DB7413"/>
    <w:multiLevelType w:val="hybridMultilevel"/>
    <w:tmpl w:val="9B0ED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7C293E"/>
    <w:multiLevelType w:val="hybridMultilevel"/>
    <w:tmpl w:val="06A0A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745EE8"/>
    <w:multiLevelType w:val="hybridMultilevel"/>
    <w:tmpl w:val="9026A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552D4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7" w15:restartNumberingAfterBreak="0">
    <w:nsid w:val="76F27487"/>
    <w:multiLevelType w:val="hybridMultilevel"/>
    <w:tmpl w:val="3BDA725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15:restartNumberingAfterBreak="0">
    <w:nsid w:val="79DD776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num>
  <w:num w:numId="3">
    <w:abstractNumId w:val="12"/>
  </w:num>
  <w:num w:numId="4">
    <w:abstractNumId w:val="8"/>
  </w:num>
  <w:num w:numId="5">
    <w:abstractNumId w:val="18"/>
  </w:num>
  <w:num w:numId="6">
    <w:abstractNumId w:val="3"/>
  </w:num>
  <w:num w:numId="7">
    <w:abstractNumId w:val="15"/>
  </w:num>
  <w:num w:numId="8">
    <w:abstractNumId w:val="2"/>
  </w:num>
  <w:num w:numId="9">
    <w:abstractNumId w:val="13"/>
  </w:num>
  <w:num w:numId="10">
    <w:abstractNumId w:val="4"/>
  </w:num>
  <w:num w:numId="11">
    <w:abstractNumId w:val="14"/>
  </w:num>
  <w:num w:numId="12">
    <w:abstractNumId w:val="1"/>
  </w:num>
  <w:num w:numId="13">
    <w:abstractNumId w:val="6"/>
  </w:num>
  <w:num w:numId="14">
    <w:abstractNumId w:val="7"/>
  </w:num>
  <w:num w:numId="15">
    <w:abstractNumId w:val="16"/>
  </w:num>
  <w:num w:numId="16">
    <w:abstractNumId w:val="17"/>
  </w:num>
  <w:num w:numId="17">
    <w:abstractNumId w:val="0"/>
  </w:num>
  <w:num w:numId="18">
    <w:abstractNumId w:val="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E617D"/>
    <w:rsid w:val="0000309D"/>
    <w:rsid w:val="00125FEF"/>
    <w:rsid w:val="00283F42"/>
    <w:rsid w:val="002A0993"/>
    <w:rsid w:val="00335C6C"/>
    <w:rsid w:val="003822F7"/>
    <w:rsid w:val="003E7F1C"/>
    <w:rsid w:val="004408A6"/>
    <w:rsid w:val="00487893"/>
    <w:rsid w:val="004B3916"/>
    <w:rsid w:val="005557DE"/>
    <w:rsid w:val="005E617D"/>
    <w:rsid w:val="00783042"/>
    <w:rsid w:val="00796CDC"/>
    <w:rsid w:val="009D6C40"/>
    <w:rsid w:val="009F5E63"/>
    <w:rsid w:val="00A578B8"/>
    <w:rsid w:val="00A641D3"/>
    <w:rsid w:val="00A656EC"/>
    <w:rsid w:val="00AB2D8C"/>
    <w:rsid w:val="00AB34F4"/>
    <w:rsid w:val="00B053EB"/>
    <w:rsid w:val="00B143C5"/>
    <w:rsid w:val="00B6617D"/>
    <w:rsid w:val="00BD6A06"/>
    <w:rsid w:val="00D6098A"/>
    <w:rsid w:val="00E60659"/>
    <w:rsid w:val="00F341FC"/>
    <w:rsid w:val="00F57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03F844-4C6E-4711-8456-75C63065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1C"/>
  </w:style>
  <w:style w:type="paragraph" w:styleId="1">
    <w:name w:val="heading 1"/>
    <w:basedOn w:val="a"/>
    <w:next w:val="a"/>
    <w:link w:val="10"/>
    <w:qFormat/>
    <w:rsid w:val="00B143C5"/>
    <w:pPr>
      <w:keepNext/>
      <w:spacing w:before="240" w:after="60" w:line="240" w:lineRule="auto"/>
      <w:outlineLvl w:val="0"/>
    </w:pPr>
    <w:rPr>
      <w:rFonts w:ascii="Arial" w:eastAsia="Times New Roman"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E617D"/>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E617D"/>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5E617D"/>
    <w:rPr>
      <w:rFonts w:cs="Times New Roman"/>
      <w:vertAlign w:val="superscript"/>
    </w:rPr>
  </w:style>
  <w:style w:type="character" w:styleId="a6">
    <w:name w:val="Hyperlink"/>
    <w:uiPriority w:val="99"/>
    <w:rsid w:val="005E617D"/>
    <w:rPr>
      <w:rFonts w:cs="Times New Roman"/>
      <w:color w:val="0000FF"/>
      <w:u w:val="single"/>
    </w:rPr>
  </w:style>
  <w:style w:type="paragraph" w:styleId="a7">
    <w:name w:val="Subtitle"/>
    <w:basedOn w:val="a"/>
    <w:next w:val="a"/>
    <w:link w:val="a8"/>
    <w:uiPriority w:val="11"/>
    <w:qFormat/>
    <w:rsid w:val="005E617D"/>
    <w:pPr>
      <w:spacing w:after="60"/>
      <w:jc w:val="center"/>
      <w:outlineLvl w:val="1"/>
    </w:pPr>
    <w:rPr>
      <w:rFonts w:ascii="Calibri Light" w:eastAsia="Times New Roman" w:hAnsi="Calibri Light" w:cs="Times New Roman"/>
      <w:sz w:val="24"/>
      <w:szCs w:val="24"/>
    </w:rPr>
  </w:style>
  <w:style w:type="character" w:customStyle="1" w:styleId="a8">
    <w:name w:val="Подзаголовок Знак"/>
    <w:basedOn w:val="a0"/>
    <w:link w:val="a7"/>
    <w:uiPriority w:val="11"/>
    <w:rsid w:val="005E617D"/>
    <w:rPr>
      <w:rFonts w:ascii="Calibri Light" w:eastAsia="Times New Roman" w:hAnsi="Calibri Light" w:cs="Times New Roman"/>
      <w:sz w:val="24"/>
      <w:szCs w:val="24"/>
    </w:rPr>
  </w:style>
  <w:style w:type="paragraph" w:styleId="a9">
    <w:name w:val="List Paragraph"/>
    <w:aliases w:val="Содержание. 2 уровень,List Paragraph"/>
    <w:basedOn w:val="a"/>
    <w:link w:val="aa"/>
    <w:uiPriority w:val="34"/>
    <w:qFormat/>
    <w:rsid w:val="00D6098A"/>
    <w:pPr>
      <w:spacing w:before="120" w:after="120" w:line="240" w:lineRule="auto"/>
      <w:ind w:left="708"/>
    </w:pPr>
    <w:rPr>
      <w:rFonts w:ascii="Times New Roman" w:eastAsia="Times New Roman" w:hAnsi="Times New Roman" w:cs="Times New Roman"/>
      <w:sz w:val="24"/>
      <w:szCs w:val="24"/>
    </w:rPr>
  </w:style>
  <w:style w:type="character" w:customStyle="1" w:styleId="aa">
    <w:name w:val="Абзац списка Знак"/>
    <w:aliases w:val="Содержание. 2 уровень Знак,List Paragraph Знак"/>
    <w:link w:val="a9"/>
    <w:uiPriority w:val="34"/>
    <w:qFormat/>
    <w:locked/>
    <w:rsid w:val="00D6098A"/>
    <w:rPr>
      <w:rFonts w:ascii="Times New Roman" w:eastAsia="Times New Roman" w:hAnsi="Times New Roman" w:cs="Times New Roman"/>
      <w:sz w:val="24"/>
      <w:szCs w:val="24"/>
    </w:rPr>
  </w:style>
  <w:style w:type="paragraph" w:styleId="ab">
    <w:name w:val="No Spacing"/>
    <w:link w:val="ac"/>
    <w:uiPriority w:val="1"/>
    <w:qFormat/>
    <w:rsid w:val="004408A6"/>
    <w:rPr>
      <w:rFonts w:ascii="Times New Roman" w:eastAsia="Times New Roman" w:hAnsi="Times New Roman" w:cs="Times New Roman"/>
      <w:lang w:eastAsia="en-US"/>
    </w:rPr>
  </w:style>
  <w:style w:type="character" w:customStyle="1" w:styleId="ac">
    <w:name w:val="Без интервала Знак"/>
    <w:link w:val="ab"/>
    <w:uiPriority w:val="1"/>
    <w:locked/>
    <w:rsid w:val="004408A6"/>
    <w:rPr>
      <w:rFonts w:ascii="Times New Roman" w:eastAsia="Times New Roman" w:hAnsi="Times New Roman" w:cs="Times New Roman"/>
      <w:lang w:eastAsia="en-US"/>
    </w:rPr>
  </w:style>
  <w:style w:type="character" w:customStyle="1" w:styleId="10">
    <w:name w:val="Заголовок 1 Знак"/>
    <w:basedOn w:val="a0"/>
    <w:link w:val="1"/>
    <w:rsid w:val="00B143C5"/>
    <w:rPr>
      <w:rFonts w:ascii="Arial" w:eastAsia="Times New Roman" w:hAnsi="Arial" w:cs="Times New Roman"/>
      <w:b/>
      <w:bCs/>
      <w:kern w:val="32"/>
      <w:sz w:val="32"/>
      <w:szCs w:val="32"/>
    </w:rPr>
  </w:style>
  <w:style w:type="paragraph" w:styleId="ad">
    <w:name w:val="Balloon Text"/>
    <w:basedOn w:val="a"/>
    <w:link w:val="ae"/>
    <w:uiPriority w:val="99"/>
    <w:semiHidden/>
    <w:unhideWhenUsed/>
    <w:rsid w:val="009D6C4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D6C40"/>
    <w:rPr>
      <w:rFonts w:ascii="Tahoma" w:hAnsi="Tahoma" w:cs="Tahoma"/>
      <w:sz w:val="16"/>
      <w:szCs w:val="16"/>
    </w:rPr>
  </w:style>
  <w:style w:type="paragraph" w:styleId="af">
    <w:name w:val="header"/>
    <w:basedOn w:val="a"/>
    <w:link w:val="af0"/>
    <w:uiPriority w:val="99"/>
    <w:unhideWhenUsed/>
    <w:rsid w:val="009F5E6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F5E63"/>
  </w:style>
  <w:style w:type="paragraph" w:styleId="af1">
    <w:name w:val="footer"/>
    <w:basedOn w:val="a"/>
    <w:link w:val="af2"/>
    <w:uiPriority w:val="99"/>
    <w:unhideWhenUsed/>
    <w:rsid w:val="009F5E6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F5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3.xml"/><Relationship Id="rId18" Type="http://schemas.openxmlformats.org/officeDocument/2006/relationships/hyperlink" Target="https://znanium.com/catalog/product/1150305"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s://e.lanbook.com/book/152469" TargetMode="External"/><Relationship Id="rId2" Type="http://schemas.openxmlformats.org/officeDocument/2006/relationships/styles" Target="styles.xml"/><Relationship Id="rId16" Type="http://schemas.openxmlformats.org/officeDocument/2006/relationships/hyperlink" Target="https://e.lanbook.com/book/17140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e.lanbook.com/book/152467" TargetMode="External"/><Relationship Id="rId10" Type="http://schemas.openxmlformats.org/officeDocument/2006/relationships/header" Target="header2.xml"/><Relationship Id="rId19" Type="http://schemas.openxmlformats.org/officeDocument/2006/relationships/hyperlink" Target="https://e.lanbook.com/book/153638"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2003</Words>
  <Characters>11422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19</cp:revision>
  <cp:lastPrinted>2026-02-06T12:37:00Z</cp:lastPrinted>
  <dcterms:created xsi:type="dcterms:W3CDTF">2023-09-26T08:40:00Z</dcterms:created>
  <dcterms:modified xsi:type="dcterms:W3CDTF">2026-03-12T14:07:00Z</dcterms:modified>
</cp:coreProperties>
</file>